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79060" w14:textId="63E13745" w:rsidR="00977DA3" w:rsidRPr="003C5767" w:rsidRDefault="00977DA3">
      <w:pPr>
        <w:rPr>
          <w:sz w:val="28"/>
          <w:szCs w:val="28"/>
        </w:rPr>
      </w:pPr>
      <w:r w:rsidRPr="003C5767">
        <w:rPr>
          <w:sz w:val="28"/>
          <w:szCs w:val="28"/>
        </w:rPr>
        <w:t>Prof. Dr. Norbert Bernsdorff</w:t>
      </w:r>
    </w:p>
    <w:p w14:paraId="7FA05C5E" w14:textId="4604898B" w:rsidR="00977DA3" w:rsidRDefault="00977DA3"/>
    <w:p w14:paraId="371D7C07" w14:textId="012BECEB" w:rsidR="00977DA3" w:rsidRDefault="00977DA3"/>
    <w:p w14:paraId="0D2C94B8" w14:textId="3DFFA285" w:rsidR="00977DA3" w:rsidRPr="00953778" w:rsidRDefault="00455D6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Sozialrechtliches </w:t>
      </w:r>
      <w:r w:rsidR="00977DA3" w:rsidRPr="00953778">
        <w:rPr>
          <w:b/>
          <w:bCs/>
          <w:sz w:val="28"/>
          <w:szCs w:val="28"/>
        </w:rPr>
        <w:t>Seminar im WS 202</w:t>
      </w:r>
      <w:r w:rsidR="001D10C9">
        <w:rPr>
          <w:b/>
          <w:bCs/>
          <w:sz w:val="28"/>
          <w:szCs w:val="28"/>
        </w:rPr>
        <w:t>6</w:t>
      </w:r>
      <w:r w:rsidR="00977DA3" w:rsidRPr="00953778">
        <w:rPr>
          <w:b/>
          <w:bCs/>
          <w:sz w:val="28"/>
          <w:szCs w:val="28"/>
        </w:rPr>
        <w:t>/202</w:t>
      </w:r>
      <w:r w:rsidR="001D10C9">
        <w:rPr>
          <w:b/>
          <w:bCs/>
          <w:sz w:val="28"/>
          <w:szCs w:val="28"/>
        </w:rPr>
        <w:t>7</w:t>
      </w:r>
    </w:p>
    <w:p w14:paraId="3E26B62C" w14:textId="79B8EDAF" w:rsidR="00977DA3" w:rsidRPr="00953778" w:rsidRDefault="00977DA3">
      <w:pPr>
        <w:rPr>
          <w:b/>
          <w:bCs/>
          <w:sz w:val="28"/>
          <w:szCs w:val="28"/>
        </w:rPr>
      </w:pPr>
      <w:r w:rsidRPr="00953778">
        <w:rPr>
          <w:b/>
          <w:bCs/>
          <w:sz w:val="28"/>
          <w:szCs w:val="28"/>
        </w:rPr>
        <w:t>(Wahlmodul im Modul 2 des Schwerpunktbereichs „Staat und Wirtschaft“)</w:t>
      </w:r>
    </w:p>
    <w:p w14:paraId="46835DDE" w14:textId="38B4DAE6" w:rsidR="00977DA3" w:rsidRDefault="00977DA3"/>
    <w:p w14:paraId="2145803D" w14:textId="1202150F" w:rsidR="00FC4859" w:rsidRDefault="00977DA3">
      <w:pPr>
        <w:rPr>
          <w:sz w:val="28"/>
          <w:szCs w:val="28"/>
        </w:rPr>
      </w:pPr>
      <w:r w:rsidRPr="003C5767">
        <w:rPr>
          <w:sz w:val="28"/>
          <w:szCs w:val="28"/>
        </w:rPr>
        <w:t>Im Wintersemester 202</w:t>
      </w:r>
      <w:r w:rsidR="00B2186E">
        <w:rPr>
          <w:sz w:val="28"/>
          <w:szCs w:val="28"/>
        </w:rPr>
        <w:t>6</w:t>
      </w:r>
      <w:r w:rsidRPr="003C5767">
        <w:rPr>
          <w:sz w:val="28"/>
          <w:szCs w:val="28"/>
        </w:rPr>
        <w:t>/202</w:t>
      </w:r>
      <w:r w:rsidR="00B2186E">
        <w:rPr>
          <w:sz w:val="28"/>
          <w:szCs w:val="28"/>
        </w:rPr>
        <w:t>7</w:t>
      </w:r>
      <w:r w:rsidRPr="003C5767">
        <w:rPr>
          <w:sz w:val="28"/>
          <w:szCs w:val="28"/>
        </w:rPr>
        <w:t xml:space="preserve"> biete ich ein Seminar zum Sozialrecht für Studierende des Fachbereichs 01 (Rechtswissenschaften) im Schwerpunktbereich</w:t>
      </w:r>
      <w:r w:rsidR="00EC1671">
        <w:rPr>
          <w:sz w:val="28"/>
          <w:szCs w:val="28"/>
        </w:rPr>
        <w:t xml:space="preserve"> (Staat und Wirtschaft)</w:t>
      </w:r>
      <w:r w:rsidRPr="003C5767">
        <w:rPr>
          <w:sz w:val="28"/>
          <w:szCs w:val="28"/>
        </w:rPr>
        <w:t>, aber auch – wie schon bisher – fü</w:t>
      </w:r>
      <w:r w:rsidR="008B0895" w:rsidRPr="003C5767">
        <w:rPr>
          <w:sz w:val="28"/>
          <w:szCs w:val="28"/>
        </w:rPr>
        <w:t>r</w:t>
      </w:r>
      <w:r w:rsidRPr="003C5767">
        <w:rPr>
          <w:sz w:val="28"/>
          <w:szCs w:val="28"/>
        </w:rPr>
        <w:t xml:space="preserve"> Teilnehmerinnen und Teilnehmer an der Fachausbildung „Sozialrecht“ an. Es steht im Übrigen auch Interessierten aus anderen Bereichen bzw. Fachbereichen offen. Es </w:t>
      </w:r>
      <w:r w:rsidR="00953778" w:rsidRPr="003C5767">
        <w:rPr>
          <w:sz w:val="28"/>
          <w:szCs w:val="28"/>
        </w:rPr>
        <w:t>wird</w:t>
      </w:r>
      <w:r w:rsidR="008B0895" w:rsidRPr="003C5767">
        <w:rPr>
          <w:sz w:val="28"/>
          <w:szCs w:val="28"/>
        </w:rPr>
        <w:t xml:space="preserve"> – schon in der vorlesungsfreien Zeit</w:t>
      </w:r>
      <w:r w:rsidR="008C5DAC" w:rsidRPr="003C5767">
        <w:rPr>
          <w:sz w:val="28"/>
          <w:szCs w:val="28"/>
        </w:rPr>
        <w:t xml:space="preserve"> (ab </w:t>
      </w:r>
      <w:r w:rsidR="00B2186E">
        <w:rPr>
          <w:sz w:val="28"/>
          <w:szCs w:val="28"/>
        </w:rPr>
        <w:t>August/</w:t>
      </w:r>
      <w:r w:rsidR="008C5DAC" w:rsidRPr="003C5767">
        <w:rPr>
          <w:sz w:val="28"/>
          <w:szCs w:val="28"/>
        </w:rPr>
        <w:t>September 202</w:t>
      </w:r>
      <w:r w:rsidR="00B2186E">
        <w:rPr>
          <w:sz w:val="28"/>
          <w:szCs w:val="28"/>
        </w:rPr>
        <w:t>6</w:t>
      </w:r>
      <w:r w:rsidR="008C5DAC" w:rsidRPr="003C5767">
        <w:rPr>
          <w:sz w:val="28"/>
          <w:szCs w:val="28"/>
        </w:rPr>
        <w:t>)</w:t>
      </w:r>
      <w:r w:rsidR="008B0895" w:rsidRPr="003C5767">
        <w:rPr>
          <w:sz w:val="28"/>
          <w:szCs w:val="28"/>
        </w:rPr>
        <w:t xml:space="preserve"> -</w:t>
      </w:r>
      <w:r w:rsidRPr="003C5767">
        <w:rPr>
          <w:sz w:val="28"/>
          <w:szCs w:val="28"/>
        </w:rPr>
        <w:t xml:space="preserve"> die Gelegenheit</w:t>
      </w:r>
      <w:r w:rsidR="00953778" w:rsidRPr="003C5767">
        <w:rPr>
          <w:sz w:val="28"/>
          <w:szCs w:val="28"/>
        </w:rPr>
        <w:t xml:space="preserve"> gegeben</w:t>
      </w:r>
      <w:r w:rsidRPr="003C5767">
        <w:rPr>
          <w:sz w:val="28"/>
          <w:szCs w:val="28"/>
        </w:rPr>
        <w:t>, eine wissenschaftliche Hausarbeit im Sinn der Schwerpunktbereichsprüfungsordnung (SBPO) anzufertigen.</w:t>
      </w:r>
    </w:p>
    <w:p w14:paraId="7C2FB8F3" w14:textId="77777777" w:rsidR="00F857AE" w:rsidRDefault="00F857AE">
      <w:pPr>
        <w:rPr>
          <w:sz w:val="28"/>
          <w:szCs w:val="28"/>
        </w:rPr>
      </w:pPr>
    </w:p>
    <w:p w14:paraId="6F95E811" w14:textId="1A89B27F" w:rsidR="00FC4859" w:rsidRDefault="00FC4859">
      <w:pPr>
        <w:rPr>
          <w:sz w:val="28"/>
          <w:szCs w:val="28"/>
        </w:rPr>
      </w:pPr>
      <w:r>
        <w:rPr>
          <w:sz w:val="28"/>
          <w:szCs w:val="28"/>
        </w:rPr>
        <w:t>An dem sozialrechtlichen Seminar können auch Studierende aus dem Schwerpunktbereich Medizin und Pharmarecht teilnehmen.</w:t>
      </w:r>
      <w:r w:rsidR="00F857AE">
        <w:rPr>
          <w:sz w:val="28"/>
          <w:szCs w:val="28"/>
        </w:rPr>
        <w:t xml:space="preserve"> Es wird eine kleine Anzahl an Hausarbeitstexten aus dem Leistungsrecht der gesetzlichen Krankenversicherung angeboten. Maßgeblich für die Verteilung ist der Zeitpunkt des Eingangs der Bearbeitungswünsche.</w:t>
      </w:r>
      <w:r>
        <w:rPr>
          <w:sz w:val="28"/>
          <w:szCs w:val="28"/>
        </w:rPr>
        <w:t xml:space="preserve"> </w:t>
      </w:r>
    </w:p>
    <w:p w14:paraId="1F0FD9E4" w14:textId="77777777" w:rsidR="00FC4859" w:rsidRPr="003C5767" w:rsidRDefault="00FC4859">
      <w:pPr>
        <w:rPr>
          <w:sz w:val="28"/>
          <w:szCs w:val="28"/>
        </w:rPr>
      </w:pPr>
    </w:p>
    <w:p w14:paraId="1F1D1F51" w14:textId="48F2FB8F" w:rsidR="008B0895" w:rsidRPr="003C5767" w:rsidRDefault="00977DA3">
      <w:pPr>
        <w:rPr>
          <w:sz w:val="28"/>
          <w:szCs w:val="28"/>
        </w:rPr>
      </w:pPr>
      <w:r w:rsidRPr="003C5767">
        <w:rPr>
          <w:sz w:val="28"/>
          <w:szCs w:val="28"/>
        </w:rPr>
        <w:t xml:space="preserve">Die Blockveranstaltung zu dem Seminar (Seminarvorträge) wird in der zweiten Hälfte des Wintersemesters durchgeführt. Termin und Ort bzw. weitere Einzelheiten werden </w:t>
      </w:r>
      <w:r w:rsidR="00B2186E">
        <w:rPr>
          <w:sz w:val="28"/>
          <w:szCs w:val="28"/>
        </w:rPr>
        <w:t>frühzeitig</w:t>
      </w:r>
      <w:r w:rsidRPr="003C5767">
        <w:rPr>
          <w:sz w:val="28"/>
          <w:szCs w:val="28"/>
        </w:rPr>
        <w:t xml:space="preserve"> festgelegt. </w:t>
      </w:r>
    </w:p>
    <w:p w14:paraId="605DC2BA" w14:textId="4A6046C6" w:rsidR="008B0895" w:rsidRPr="003C5767" w:rsidRDefault="008B0895">
      <w:pPr>
        <w:rPr>
          <w:sz w:val="28"/>
          <w:szCs w:val="28"/>
        </w:rPr>
      </w:pPr>
      <w:r w:rsidRPr="003C5767">
        <w:rPr>
          <w:sz w:val="28"/>
          <w:szCs w:val="28"/>
        </w:rPr>
        <w:t xml:space="preserve">Es </w:t>
      </w:r>
      <w:r w:rsidR="006B31A2">
        <w:rPr>
          <w:sz w:val="28"/>
          <w:szCs w:val="28"/>
        </w:rPr>
        <w:t>wird</w:t>
      </w:r>
      <w:r w:rsidRPr="003C5767">
        <w:rPr>
          <w:sz w:val="28"/>
          <w:szCs w:val="28"/>
        </w:rPr>
        <w:t xml:space="preserve"> </w:t>
      </w:r>
      <w:r w:rsidR="00354B8A">
        <w:rPr>
          <w:sz w:val="28"/>
          <w:szCs w:val="28"/>
        </w:rPr>
        <w:t xml:space="preserve">alsbald </w:t>
      </w:r>
      <w:r w:rsidRPr="003C5767">
        <w:rPr>
          <w:sz w:val="28"/>
          <w:szCs w:val="28"/>
        </w:rPr>
        <w:t>ein ILIAS-Kurs eingerichtet (weitere Informationen</w:t>
      </w:r>
      <w:r w:rsidR="00354B8A">
        <w:rPr>
          <w:sz w:val="28"/>
          <w:szCs w:val="28"/>
        </w:rPr>
        <w:t>, etwa zu Terminen des Seminars,</w:t>
      </w:r>
      <w:r w:rsidRPr="003C5767">
        <w:rPr>
          <w:sz w:val="28"/>
          <w:szCs w:val="28"/>
        </w:rPr>
        <w:t xml:space="preserve"> </w:t>
      </w:r>
      <w:r w:rsidR="0050207B">
        <w:rPr>
          <w:sz w:val="28"/>
          <w:szCs w:val="28"/>
        </w:rPr>
        <w:t xml:space="preserve">finden sich </w:t>
      </w:r>
      <w:r w:rsidRPr="003C5767">
        <w:rPr>
          <w:sz w:val="28"/>
          <w:szCs w:val="28"/>
        </w:rPr>
        <w:t>dort).</w:t>
      </w:r>
    </w:p>
    <w:p w14:paraId="274011C5" w14:textId="77777777" w:rsidR="008B0895" w:rsidRPr="003C5767" w:rsidRDefault="008B0895">
      <w:pPr>
        <w:rPr>
          <w:sz w:val="28"/>
          <w:szCs w:val="28"/>
        </w:rPr>
      </w:pPr>
    </w:p>
    <w:p w14:paraId="6F57587A" w14:textId="77777777" w:rsidR="008B0895" w:rsidRPr="003C5767" w:rsidRDefault="008B0895">
      <w:pPr>
        <w:rPr>
          <w:sz w:val="28"/>
          <w:szCs w:val="28"/>
        </w:rPr>
      </w:pPr>
      <w:r w:rsidRPr="003C5767">
        <w:rPr>
          <w:sz w:val="28"/>
          <w:szCs w:val="28"/>
        </w:rPr>
        <w:t>Prof. Dr. Bernsdorff</w:t>
      </w:r>
    </w:p>
    <w:p w14:paraId="0D3E8DD0" w14:textId="1B1DDD42" w:rsidR="00977DA3" w:rsidRPr="003C5767" w:rsidRDefault="008B0895">
      <w:pPr>
        <w:rPr>
          <w:sz w:val="28"/>
          <w:szCs w:val="28"/>
        </w:rPr>
      </w:pPr>
      <w:r w:rsidRPr="003C5767">
        <w:rPr>
          <w:sz w:val="28"/>
          <w:szCs w:val="28"/>
        </w:rPr>
        <w:t xml:space="preserve">Marburg, den </w:t>
      </w:r>
      <w:r w:rsidR="005F785E">
        <w:rPr>
          <w:sz w:val="28"/>
          <w:szCs w:val="28"/>
        </w:rPr>
        <w:t>7</w:t>
      </w:r>
      <w:r w:rsidRPr="003C5767">
        <w:rPr>
          <w:sz w:val="28"/>
          <w:szCs w:val="28"/>
        </w:rPr>
        <w:t>. Juli 202</w:t>
      </w:r>
      <w:r w:rsidR="00852EBC">
        <w:rPr>
          <w:sz w:val="28"/>
          <w:szCs w:val="28"/>
        </w:rPr>
        <w:t>6</w:t>
      </w:r>
    </w:p>
    <w:p w14:paraId="671B0A4C" w14:textId="1366FA93" w:rsidR="00977DA3" w:rsidRPr="003C5767" w:rsidRDefault="00977DA3">
      <w:pPr>
        <w:rPr>
          <w:sz w:val="28"/>
          <w:szCs w:val="28"/>
        </w:rPr>
      </w:pPr>
    </w:p>
    <w:p w14:paraId="70A7A1A1" w14:textId="77777777" w:rsidR="00977DA3" w:rsidRDefault="00977DA3"/>
    <w:sectPr w:rsidR="00977DA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DA3"/>
    <w:rsid w:val="000D0617"/>
    <w:rsid w:val="000E5ABA"/>
    <w:rsid w:val="001D10C9"/>
    <w:rsid w:val="001D5A01"/>
    <w:rsid w:val="00304936"/>
    <w:rsid w:val="00337288"/>
    <w:rsid w:val="00354B8A"/>
    <w:rsid w:val="003C5767"/>
    <w:rsid w:val="00455D64"/>
    <w:rsid w:val="0050207B"/>
    <w:rsid w:val="005F785E"/>
    <w:rsid w:val="006B31A2"/>
    <w:rsid w:val="007A564E"/>
    <w:rsid w:val="00810E9F"/>
    <w:rsid w:val="00852EBC"/>
    <w:rsid w:val="008B0895"/>
    <w:rsid w:val="008C5DAC"/>
    <w:rsid w:val="00953778"/>
    <w:rsid w:val="00977DA3"/>
    <w:rsid w:val="00A2143D"/>
    <w:rsid w:val="00AF1C99"/>
    <w:rsid w:val="00B2186E"/>
    <w:rsid w:val="00C5603F"/>
    <w:rsid w:val="00CE4077"/>
    <w:rsid w:val="00E73FEE"/>
    <w:rsid w:val="00EC1671"/>
    <w:rsid w:val="00F857AE"/>
    <w:rsid w:val="00FC04F4"/>
    <w:rsid w:val="00FC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D8E42"/>
  <w15:chartTrackingRefBased/>
  <w15:docId w15:val="{8C6A974F-EBF6-4F75-8815-EC766AD5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Norbert Bernsdorff</dc:creator>
  <cp:keywords/>
  <dc:description/>
  <cp:lastModifiedBy>Norbert Bernsdorff</cp:lastModifiedBy>
  <cp:revision>7</cp:revision>
  <dcterms:created xsi:type="dcterms:W3CDTF">2026-06-28T12:31:00Z</dcterms:created>
  <dcterms:modified xsi:type="dcterms:W3CDTF">2026-07-07T06:50:00Z</dcterms:modified>
</cp:coreProperties>
</file>