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377A" w:rsidRPr="00447C00" w:rsidRDefault="00581E1A">
      <w:pPr>
        <w:rPr>
          <w:rFonts w:ascii="Arial" w:hAnsi="Arial" w:cs="Arial"/>
        </w:rPr>
      </w:pPr>
      <w:r>
        <w:rPr>
          <w:rFonts w:ascii="Arial" w:hAnsi="Arial" w:cs="Arial"/>
          <w:b/>
          <w:bCs/>
          <w:noProof/>
        </w:rPr>
        <w:drawing>
          <wp:anchor distT="0" distB="0" distL="114300" distR="114300" simplePos="0" relativeHeight="251660288" behindDoc="0" locked="1" layoutInCell="1" allowOverlap="1" wp14:anchorId="6BA95F25">
            <wp:simplePos x="0" y="0"/>
            <wp:positionH relativeFrom="margin">
              <wp:posOffset>3403600</wp:posOffset>
            </wp:positionH>
            <wp:positionV relativeFrom="margin">
              <wp:posOffset>-401320</wp:posOffset>
            </wp:positionV>
            <wp:extent cx="2343150" cy="1316990"/>
            <wp:effectExtent l="0" t="0" r="0" b="3810"/>
            <wp:wrapSquare wrapText="bothSides"/>
            <wp:docPr id="21082985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98595" name="Grafik 2108298595"/>
                    <pic:cNvPicPr/>
                  </pic:nvPicPr>
                  <pic:blipFill>
                    <a:blip r:embed="rId8">
                      <a:extLst>
                        <a:ext uri="{28A0092B-C50C-407E-A947-70E740481C1C}">
                          <a14:useLocalDpi xmlns:a14="http://schemas.microsoft.com/office/drawing/2010/main" val="0"/>
                        </a:ext>
                      </a:extLst>
                    </a:blip>
                    <a:stretch>
                      <a:fillRect/>
                    </a:stretch>
                  </pic:blipFill>
                  <pic:spPr>
                    <a:xfrm>
                      <a:off x="0" y="0"/>
                      <a:ext cx="2343150" cy="1316990"/>
                    </a:xfrm>
                    <a:prstGeom prst="rect">
                      <a:avLst/>
                    </a:prstGeom>
                  </pic:spPr>
                </pic:pic>
              </a:graphicData>
            </a:graphic>
            <wp14:sizeRelH relativeFrom="margin">
              <wp14:pctWidth>0</wp14:pctWidth>
            </wp14:sizeRelH>
            <wp14:sizeRelV relativeFrom="margin">
              <wp14:pctHeight>0</wp14:pctHeight>
            </wp14:sizeRelV>
          </wp:anchor>
        </w:drawing>
      </w:r>
      <w:r w:rsidR="000F53EC" w:rsidRPr="000F53EC">
        <w:rPr>
          <w:rFonts w:ascii="Arial" w:hAnsi="Arial" w:cs="Arial"/>
          <w:b/>
          <w:bCs/>
          <w:noProof/>
        </w:rPr>
        <mc:AlternateContent>
          <mc:Choice Requires="wps">
            <w:drawing>
              <wp:anchor distT="0" distB="0" distL="114300" distR="114300" simplePos="0" relativeHeight="251659264" behindDoc="0" locked="1" layoutInCell="1" allowOverlap="1">
                <wp:simplePos x="0" y="0"/>
                <wp:positionH relativeFrom="column">
                  <wp:posOffset>487045</wp:posOffset>
                </wp:positionH>
                <wp:positionV relativeFrom="page">
                  <wp:posOffset>1325245</wp:posOffset>
                </wp:positionV>
                <wp:extent cx="2314800" cy="0"/>
                <wp:effectExtent l="0" t="0" r="9525" b="12700"/>
                <wp:wrapNone/>
                <wp:docPr id="1773561019" name="Gerade Verbindung 1"/>
                <wp:cNvGraphicFramePr/>
                <a:graphic xmlns:a="http://schemas.openxmlformats.org/drawingml/2006/main">
                  <a:graphicData uri="http://schemas.microsoft.com/office/word/2010/wordprocessingShape">
                    <wps:wsp>
                      <wps:cNvCnPr/>
                      <wps:spPr>
                        <a:xfrm>
                          <a:off x="0" y="0"/>
                          <a:ext cx="23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C3A70"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5pt,104.35pt" to="220.6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sCsQEAANQDAAAOAAAAZHJzL2Uyb0RvYy54bWysU01v2zAMvQ/YfxB0X2Rnw1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" strokecolor="black [3213]" strokeweight=".5pt">
                <v:stroke joinstyle="miter"/>
                <w10:wrap anchory="page"/>
                <w10:anchorlock/>
              </v:line>
            </w:pict>
          </mc:Fallback>
        </mc:AlternateContent>
      </w:r>
      <w:r w:rsidR="000F53EC" w:rsidRPr="00447C00">
        <w:rPr>
          <w:rFonts w:ascii="Arial" w:hAnsi="Arial" w:cs="Arial"/>
          <w:b/>
          <w:bCs/>
        </w:rPr>
        <w:t>Name</w:t>
      </w:r>
      <w:r w:rsidR="000F53EC" w:rsidRPr="00447C00">
        <w:rPr>
          <w:rFonts w:ascii="Arial" w:hAnsi="Arial" w:cs="Arial"/>
        </w:rPr>
        <w:t xml:space="preserve">: </w:t>
      </w:r>
    </w:p>
    <w:p w:rsidR="00C4500F" w:rsidRPr="00447C00" w:rsidRDefault="00C4500F">
      <w:pPr>
        <w:rPr>
          <w:rFonts w:ascii="Arial" w:hAnsi="Arial" w:cs="Arial"/>
        </w:rPr>
      </w:pPr>
    </w:p>
    <w:p w:rsidR="00B15B9E" w:rsidRPr="00447C00" w:rsidRDefault="00B15B9E">
      <w:pPr>
        <w:rPr>
          <w:rFonts w:ascii="Arial" w:hAnsi="Arial" w:cs="Arial"/>
        </w:rPr>
      </w:pPr>
    </w:p>
    <w:p w:rsidR="00B15B9E" w:rsidRPr="00447C00" w:rsidRDefault="00B15B9E">
      <w:pPr>
        <w:rPr>
          <w:rFonts w:ascii="Arial" w:hAnsi="Arial" w:cs="Arial"/>
        </w:rPr>
      </w:pPr>
    </w:p>
    <w:p w:rsidR="00B15B9E" w:rsidRPr="00447C00" w:rsidRDefault="00C4500F">
      <w:pPr>
        <w:rPr>
          <w:rFonts w:ascii="Arial" w:hAnsi="Arial" w:cs="Arial"/>
          <w:b/>
          <w:bCs/>
        </w:rPr>
      </w:pPr>
      <w:r w:rsidRPr="00447C00">
        <w:rPr>
          <w:rFonts w:ascii="Arial" w:hAnsi="Arial" w:cs="Arial"/>
          <w:b/>
          <w:bCs/>
        </w:rPr>
        <w:t>Upload</w:t>
      </w:r>
      <w:r w:rsidR="00830958" w:rsidRPr="00447C00">
        <w:rPr>
          <w:rFonts w:ascii="Arial" w:hAnsi="Arial" w:cs="Arial"/>
          <w:b/>
          <w:bCs/>
        </w:rPr>
        <w:t>-L</w:t>
      </w:r>
      <w:r w:rsidRPr="00447C00">
        <w:rPr>
          <w:rFonts w:ascii="Arial" w:hAnsi="Arial" w:cs="Arial"/>
          <w:b/>
          <w:bCs/>
        </w:rPr>
        <w:t xml:space="preserve">ink: </w:t>
      </w:r>
    </w:p>
    <w:p w:rsidR="00982354" w:rsidRDefault="00982354"/>
    <w:p w:rsidR="00E30F38" w:rsidRPr="00982354" w:rsidRDefault="00982354">
      <w:pPr>
        <w:rPr>
          <w:rFonts w:ascii="Arial" w:hAnsi="Arial" w:cs="Arial"/>
        </w:rPr>
      </w:pPr>
      <w:hyperlink r:id="rId9" w:history="1">
        <w:r w:rsidRPr="00982354">
          <w:rPr>
            <w:rStyle w:val="Hyperlink"/>
            <w:rFonts w:ascii="Arial" w:hAnsi="Arial" w:cs="Arial"/>
          </w:rPr>
          <w:t>https://hessenbox.uni-marburg.d</w:t>
        </w:r>
        <w:r w:rsidRPr="00982354">
          <w:rPr>
            <w:rStyle w:val="Hyperlink"/>
            <w:rFonts w:ascii="Arial" w:hAnsi="Arial" w:cs="Arial"/>
          </w:rPr>
          <w:t>e</w:t>
        </w:r>
        <w:r w:rsidRPr="00982354">
          <w:rPr>
            <w:rStyle w:val="Hyperlink"/>
            <w:rFonts w:ascii="Arial" w:hAnsi="Arial" w:cs="Arial"/>
          </w:rPr>
          <w:t>/preparefilelink?folderID=2CCghaT6NcAxygqJyfNWy</w:t>
        </w:r>
      </w:hyperlink>
    </w:p>
    <w:p w:rsidR="00982354" w:rsidRDefault="00982354"/>
    <w:p w:rsidR="00E30F38" w:rsidRDefault="00E30F38"/>
    <w:p w:rsidR="00C4500F" w:rsidRDefault="004634FD">
      <w:pPr>
        <w:rPr>
          <w:rFonts w:ascii="Arial" w:hAnsi="Arial" w:cs="Arial"/>
          <w:i/>
          <w:iCs/>
        </w:rPr>
      </w:pPr>
      <w:r w:rsidRPr="004634FD">
        <w:rPr>
          <w:rFonts w:ascii="Arial" w:hAnsi="Arial" w:cs="Arial"/>
          <w:i/>
          <w:iCs/>
        </w:rPr>
        <w:t>Bitte beantworten Sie die Aufgaben kurz und knapp</w:t>
      </w:r>
      <w:r>
        <w:rPr>
          <w:rFonts w:ascii="Arial" w:hAnsi="Arial" w:cs="Arial"/>
          <w:i/>
          <w:iCs/>
        </w:rPr>
        <w:t>, wenn es sich anbietet auch gerne in Stichpunkten</w:t>
      </w:r>
      <w:r w:rsidR="004957DA">
        <w:rPr>
          <w:rFonts w:ascii="Arial" w:hAnsi="Arial" w:cs="Arial"/>
          <w:i/>
          <w:iCs/>
        </w:rPr>
        <w:t xml:space="preserve"> in dem Sie in das Dokument schreiben</w:t>
      </w:r>
      <w:r>
        <w:rPr>
          <w:rFonts w:ascii="Arial" w:hAnsi="Arial" w:cs="Arial"/>
          <w:i/>
          <w:iCs/>
        </w:rPr>
        <w:t>.</w:t>
      </w:r>
      <w:r w:rsidR="00982354">
        <w:rPr>
          <w:rFonts w:ascii="Arial" w:hAnsi="Arial" w:cs="Arial"/>
          <w:i/>
          <w:iCs/>
        </w:rPr>
        <w:t xml:space="preserve"> Bei Multiple-Choice-Fragen reicht es, wenn Sie die richtige Antwort in irgendeiner Weise kenntlich machen. Gerne können Sie den jeweiligen Buchstaben auch ans Ende der Fragestellung schreiben. </w:t>
      </w:r>
    </w:p>
    <w:p w:rsidR="00913E14" w:rsidRDefault="00913E14">
      <w:pPr>
        <w:rPr>
          <w:rFonts w:ascii="Arial" w:hAnsi="Arial" w:cs="Arial"/>
          <w:i/>
          <w:iCs/>
        </w:rPr>
      </w:pPr>
    </w:p>
    <w:p w:rsidR="00913E14" w:rsidRDefault="00913E14" w:rsidP="004225C2">
      <w:pPr>
        <w:jc w:val="center"/>
        <w:rPr>
          <w:rFonts w:ascii="Arial" w:hAnsi="Arial" w:cs="Arial"/>
          <w:i/>
          <w:iCs/>
        </w:rPr>
      </w:pPr>
      <w:r w:rsidRPr="00913E14">
        <w:rPr>
          <w:rFonts w:ascii="Arial" w:hAnsi="Arial" w:cs="Arial"/>
          <w:i/>
          <w:iCs/>
        </w:rPr>
        <w:t>Die in der Klausur zu bearbeitende Teile fließen wie folgt in die Gesamtbewertung ein:</w:t>
      </w:r>
    </w:p>
    <w:p w:rsidR="00913E14" w:rsidRDefault="00913E14" w:rsidP="00913E14">
      <w:pPr>
        <w:rPr>
          <w:rFonts w:ascii="Arial" w:hAnsi="Arial" w:cs="Arial"/>
          <w:i/>
          <w:iCs/>
        </w:rPr>
      </w:pPr>
      <w:r w:rsidRPr="00913E14">
        <w:rPr>
          <w:rFonts w:ascii="Arial" w:hAnsi="Arial" w:cs="Arial"/>
          <w:i/>
          <w:iCs/>
        </w:rPr>
        <w:t>Teil 1 zu 1/</w:t>
      </w:r>
      <w:r>
        <w:rPr>
          <w:rFonts w:ascii="Arial" w:hAnsi="Arial" w:cs="Arial"/>
          <w:i/>
          <w:iCs/>
        </w:rPr>
        <w:t xml:space="preserve">10    </w:t>
      </w:r>
      <w:r w:rsidRPr="00913E14">
        <w:rPr>
          <w:rFonts w:ascii="Arial" w:hAnsi="Arial" w:cs="Arial"/>
          <w:i/>
          <w:iCs/>
        </w:rPr>
        <w:t xml:space="preserve">Teil </w:t>
      </w:r>
      <w:r>
        <w:rPr>
          <w:rFonts w:ascii="Arial" w:hAnsi="Arial" w:cs="Arial"/>
          <w:i/>
          <w:iCs/>
        </w:rPr>
        <w:t>4</w:t>
      </w:r>
      <w:r w:rsidRPr="00913E14">
        <w:rPr>
          <w:rFonts w:ascii="Arial" w:hAnsi="Arial" w:cs="Arial"/>
          <w:i/>
          <w:iCs/>
        </w:rPr>
        <w:t xml:space="preserve"> zu 1/</w:t>
      </w:r>
      <w:r>
        <w:rPr>
          <w:rFonts w:ascii="Arial" w:hAnsi="Arial" w:cs="Arial"/>
          <w:i/>
          <w:iCs/>
        </w:rPr>
        <w:t>10</w:t>
      </w:r>
      <w:r>
        <w:rPr>
          <w:rFonts w:ascii="Arial" w:hAnsi="Arial" w:cs="Arial"/>
          <w:i/>
          <w:iCs/>
        </w:rPr>
        <w:t xml:space="preserve">   </w:t>
      </w:r>
      <w:r w:rsidRPr="00913E14">
        <w:rPr>
          <w:rFonts w:ascii="Arial" w:hAnsi="Arial" w:cs="Arial"/>
          <w:i/>
          <w:iCs/>
        </w:rPr>
        <w:t xml:space="preserve">Teil </w:t>
      </w:r>
      <w:r>
        <w:rPr>
          <w:rFonts w:ascii="Arial" w:hAnsi="Arial" w:cs="Arial"/>
          <w:i/>
          <w:iCs/>
        </w:rPr>
        <w:t>7</w:t>
      </w:r>
      <w:r w:rsidRPr="00913E14">
        <w:rPr>
          <w:rFonts w:ascii="Arial" w:hAnsi="Arial" w:cs="Arial"/>
          <w:i/>
          <w:iCs/>
        </w:rPr>
        <w:t xml:space="preserve"> zu </w:t>
      </w:r>
      <w:r w:rsidRPr="00913E14">
        <w:rPr>
          <w:rFonts w:ascii="Arial" w:hAnsi="Arial" w:cs="Arial"/>
          <w:b/>
          <w:bCs/>
          <w:i/>
          <w:iCs/>
        </w:rPr>
        <w:t>2</w:t>
      </w:r>
      <w:r w:rsidRPr="00913E14">
        <w:rPr>
          <w:rFonts w:ascii="Arial" w:hAnsi="Arial" w:cs="Arial"/>
          <w:b/>
          <w:bCs/>
          <w:i/>
          <w:iCs/>
        </w:rPr>
        <w:t>/10</w:t>
      </w:r>
      <w:r>
        <w:rPr>
          <w:rFonts w:ascii="Arial" w:hAnsi="Arial" w:cs="Arial"/>
          <w:i/>
          <w:iCs/>
        </w:rPr>
        <w:t xml:space="preserve">   </w:t>
      </w:r>
      <w:r w:rsidRPr="00913E14">
        <w:rPr>
          <w:rFonts w:ascii="Arial" w:hAnsi="Arial" w:cs="Arial"/>
          <w:i/>
          <w:iCs/>
        </w:rPr>
        <w:t>Teil 1</w:t>
      </w:r>
      <w:r>
        <w:rPr>
          <w:rFonts w:ascii="Arial" w:hAnsi="Arial" w:cs="Arial"/>
          <w:i/>
          <w:iCs/>
        </w:rPr>
        <w:t>0</w:t>
      </w:r>
      <w:r w:rsidRPr="00913E14">
        <w:rPr>
          <w:rFonts w:ascii="Arial" w:hAnsi="Arial" w:cs="Arial"/>
          <w:i/>
          <w:iCs/>
        </w:rPr>
        <w:t xml:space="preserve"> zu 1/10</w:t>
      </w:r>
      <w:r w:rsidRPr="00913E14">
        <w:rPr>
          <w:rFonts w:ascii="Arial" w:hAnsi="Arial" w:cs="Arial"/>
          <w:i/>
          <w:iCs/>
        </w:rPr>
        <w:br/>
        <w:t>Teil 2 zu 1/</w:t>
      </w:r>
      <w:r>
        <w:rPr>
          <w:rFonts w:ascii="Arial" w:hAnsi="Arial" w:cs="Arial"/>
          <w:i/>
          <w:iCs/>
        </w:rPr>
        <w:t xml:space="preserve">10   </w:t>
      </w:r>
      <w:r w:rsidRPr="00913E14">
        <w:rPr>
          <w:rFonts w:ascii="Arial" w:hAnsi="Arial" w:cs="Arial"/>
          <w:i/>
          <w:iCs/>
        </w:rPr>
        <w:t xml:space="preserve">Teil </w:t>
      </w:r>
      <w:r>
        <w:rPr>
          <w:rFonts w:ascii="Arial" w:hAnsi="Arial" w:cs="Arial"/>
          <w:i/>
          <w:iCs/>
        </w:rPr>
        <w:t>5</w:t>
      </w:r>
      <w:r w:rsidRPr="00913E14">
        <w:rPr>
          <w:rFonts w:ascii="Arial" w:hAnsi="Arial" w:cs="Arial"/>
          <w:i/>
          <w:iCs/>
        </w:rPr>
        <w:t xml:space="preserve"> zu 1/</w:t>
      </w:r>
      <w:r>
        <w:rPr>
          <w:rFonts w:ascii="Arial" w:hAnsi="Arial" w:cs="Arial"/>
          <w:i/>
          <w:iCs/>
        </w:rPr>
        <w:t>10</w:t>
      </w:r>
      <w:r>
        <w:rPr>
          <w:rFonts w:ascii="Arial" w:hAnsi="Arial" w:cs="Arial"/>
          <w:i/>
          <w:iCs/>
        </w:rPr>
        <w:t xml:space="preserve">   </w:t>
      </w:r>
      <w:r w:rsidRPr="00913E14">
        <w:rPr>
          <w:rFonts w:ascii="Arial" w:hAnsi="Arial" w:cs="Arial"/>
          <w:i/>
          <w:iCs/>
        </w:rPr>
        <w:t xml:space="preserve">Teil </w:t>
      </w:r>
      <w:r>
        <w:rPr>
          <w:rFonts w:ascii="Arial" w:hAnsi="Arial" w:cs="Arial"/>
          <w:i/>
          <w:iCs/>
        </w:rPr>
        <w:t>8</w:t>
      </w:r>
      <w:r w:rsidRPr="00913E14">
        <w:rPr>
          <w:rFonts w:ascii="Arial" w:hAnsi="Arial" w:cs="Arial"/>
          <w:i/>
          <w:iCs/>
        </w:rPr>
        <w:t xml:space="preserve"> zu 1/</w:t>
      </w:r>
      <w:r>
        <w:rPr>
          <w:rFonts w:ascii="Arial" w:hAnsi="Arial" w:cs="Arial"/>
          <w:i/>
          <w:iCs/>
        </w:rPr>
        <w:t>10</w:t>
      </w:r>
      <w:r w:rsidRPr="00913E14">
        <w:rPr>
          <w:rFonts w:ascii="Arial" w:hAnsi="Arial" w:cs="Arial"/>
          <w:i/>
          <w:iCs/>
        </w:rPr>
        <w:br/>
        <w:t>Teil 3 zu 1/</w:t>
      </w:r>
      <w:r>
        <w:rPr>
          <w:rFonts w:ascii="Arial" w:hAnsi="Arial" w:cs="Arial"/>
          <w:i/>
          <w:iCs/>
        </w:rPr>
        <w:t xml:space="preserve">10   </w:t>
      </w:r>
      <w:r w:rsidRPr="00913E14">
        <w:rPr>
          <w:rFonts w:ascii="Arial" w:hAnsi="Arial" w:cs="Arial"/>
          <w:i/>
          <w:iCs/>
        </w:rPr>
        <w:t xml:space="preserve">Teil </w:t>
      </w:r>
      <w:r>
        <w:rPr>
          <w:rFonts w:ascii="Arial" w:hAnsi="Arial" w:cs="Arial"/>
          <w:i/>
          <w:iCs/>
        </w:rPr>
        <w:t>6</w:t>
      </w:r>
      <w:r w:rsidRPr="00913E14">
        <w:rPr>
          <w:rFonts w:ascii="Arial" w:hAnsi="Arial" w:cs="Arial"/>
          <w:i/>
          <w:iCs/>
        </w:rPr>
        <w:t xml:space="preserve"> zu 1/</w:t>
      </w:r>
      <w:r>
        <w:rPr>
          <w:rFonts w:ascii="Arial" w:hAnsi="Arial" w:cs="Arial"/>
          <w:i/>
          <w:iCs/>
        </w:rPr>
        <w:t>10</w:t>
      </w:r>
      <w:r>
        <w:rPr>
          <w:rFonts w:ascii="Arial" w:hAnsi="Arial" w:cs="Arial"/>
          <w:i/>
          <w:iCs/>
        </w:rPr>
        <w:t xml:space="preserve">   </w:t>
      </w:r>
      <w:r w:rsidRPr="00913E14">
        <w:rPr>
          <w:rFonts w:ascii="Arial" w:hAnsi="Arial" w:cs="Arial"/>
          <w:i/>
          <w:iCs/>
        </w:rPr>
        <w:t xml:space="preserve">Teil </w:t>
      </w:r>
      <w:r>
        <w:rPr>
          <w:rFonts w:ascii="Arial" w:hAnsi="Arial" w:cs="Arial"/>
          <w:i/>
          <w:iCs/>
        </w:rPr>
        <w:t>9</w:t>
      </w:r>
      <w:r w:rsidRPr="00913E14">
        <w:rPr>
          <w:rFonts w:ascii="Arial" w:hAnsi="Arial" w:cs="Arial"/>
          <w:i/>
          <w:iCs/>
        </w:rPr>
        <w:t xml:space="preserve"> zu 1/</w:t>
      </w:r>
      <w:r>
        <w:rPr>
          <w:rFonts w:ascii="Arial" w:hAnsi="Arial" w:cs="Arial"/>
          <w:i/>
          <w:iCs/>
        </w:rPr>
        <w:t>10</w:t>
      </w:r>
    </w:p>
    <w:p w:rsidR="00913E14" w:rsidRPr="00913E14" w:rsidRDefault="00913E14" w:rsidP="00913E14">
      <w:pPr>
        <w:rPr>
          <w:rFonts w:ascii="Arial" w:hAnsi="Arial" w:cs="Arial"/>
          <w:i/>
          <w:iCs/>
        </w:rPr>
      </w:pPr>
    </w:p>
    <w:p w:rsidR="00913E14" w:rsidRPr="004634FD" w:rsidRDefault="00913E14">
      <w:pPr>
        <w:rPr>
          <w:rFonts w:ascii="Arial" w:hAnsi="Arial" w:cs="Arial"/>
          <w:i/>
          <w:iCs/>
        </w:rPr>
      </w:pPr>
    </w:p>
    <w:p w:rsidR="004634FD" w:rsidRPr="004634FD" w:rsidRDefault="004634FD">
      <w:pPr>
        <w:rPr>
          <w:rFonts w:ascii="Arial" w:hAnsi="Arial" w:cs="Arial"/>
          <w:i/>
          <w:iCs/>
        </w:rPr>
      </w:pPr>
    </w:p>
    <w:p w:rsidR="00C4500F" w:rsidRDefault="00C4500F" w:rsidP="00C4500F">
      <w:pPr>
        <w:jc w:val="center"/>
        <w:rPr>
          <w:rFonts w:ascii="Arial" w:hAnsi="Arial" w:cs="Arial"/>
          <w:b/>
          <w:bCs/>
        </w:rPr>
      </w:pPr>
      <w:r>
        <w:rPr>
          <w:rFonts w:ascii="Arial" w:hAnsi="Arial" w:cs="Arial"/>
          <w:b/>
          <w:bCs/>
        </w:rPr>
        <w:t>LEBENSMITTELRECHTSAKADEMIE 2024</w:t>
      </w:r>
    </w:p>
    <w:p w:rsidR="00C4500F" w:rsidRDefault="008C2B4E" w:rsidP="00C4500F">
      <w:pPr>
        <w:ind w:left="360"/>
        <w:jc w:val="center"/>
        <w:rPr>
          <w:rFonts w:ascii="Arial" w:hAnsi="Arial" w:cs="Arial"/>
          <w:b/>
          <w:bCs/>
        </w:rPr>
      </w:pPr>
      <w:r>
        <w:rPr>
          <w:rFonts w:ascii="Arial" w:hAnsi="Arial" w:cs="Arial"/>
          <w:b/>
          <w:bCs/>
        </w:rPr>
        <w:t>2</w:t>
      </w:r>
      <w:r w:rsidR="00C4500F" w:rsidRPr="00C4500F">
        <w:rPr>
          <w:rFonts w:ascii="Arial" w:hAnsi="Arial" w:cs="Arial"/>
          <w:b/>
          <w:bCs/>
        </w:rPr>
        <w:t>.</w:t>
      </w:r>
      <w:r w:rsidR="00C4500F">
        <w:rPr>
          <w:rFonts w:ascii="Arial" w:hAnsi="Arial" w:cs="Arial"/>
          <w:b/>
          <w:bCs/>
        </w:rPr>
        <w:t xml:space="preserve"> </w:t>
      </w:r>
      <w:r w:rsidR="00C4500F" w:rsidRPr="00C4500F">
        <w:rPr>
          <w:rFonts w:ascii="Arial" w:hAnsi="Arial" w:cs="Arial"/>
          <w:b/>
          <w:bCs/>
        </w:rPr>
        <w:t xml:space="preserve">Klausur </w:t>
      </w:r>
      <w:r w:rsidR="00C4500F">
        <w:rPr>
          <w:rFonts w:ascii="Arial" w:hAnsi="Arial" w:cs="Arial"/>
          <w:b/>
          <w:bCs/>
        </w:rPr>
        <w:t>am</w:t>
      </w:r>
      <w:r w:rsidR="00C4500F" w:rsidRPr="00C4500F">
        <w:rPr>
          <w:rFonts w:ascii="Arial" w:hAnsi="Arial" w:cs="Arial"/>
          <w:b/>
          <w:bCs/>
        </w:rPr>
        <w:t xml:space="preserve"> </w:t>
      </w:r>
      <w:r>
        <w:rPr>
          <w:rFonts w:ascii="Arial" w:hAnsi="Arial" w:cs="Arial"/>
          <w:b/>
          <w:bCs/>
        </w:rPr>
        <w:t>16</w:t>
      </w:r>
      <w:r w:rsidR="00C4500F" w:rsidRPr="00C4500F">
        <w:rPr>
          <w:rFonts w:ascii="Arial" w:hAnsi="Arial" w:cs="Arial"/>
          <w:b/>
          <w:bCs/>
        </w:rPr>
        <w:t>.</w:t>
      </w:r>
      <w:r>
        <w:rPr>
          <w:rFonts w:ascii="Arial" w:hAnsi="Arial" w:cs="Arial"/>
          <w:b/>
          <w:bCs/>
        </w:rPr>
        <w:t xml:space="preserve"> Nov</w:t>
      </w:r>
      <w:r w:rsidR="00C4500F" w:rsidRPr="00C4500F">
        <w:rPr>
          <w:rFonts w:ascii="Arial" w:hAnsi="Arial" w:cs="Arial"/>
          <w:b/>
          <w:bCs/>
        </w:rPr>
        <w:t>. 2024</w:t>
      </w:r>
    </w:p>
    <w:p w:rsidR="00C4500F" w:rsidRDefault="00C4500F" w:rsidP="00C4500F">
      <w:pPr>
        <w:ind w:left="360"/>
        <w:jc w:val="center"/>
        <w:rPr>
          <w:rFonts w:ascii="Arial" w:hAnsi="Arial" w:cs="Arial"/>
          <w:b/>
          <w:bCs/>
        </w:rPr>
      </w:pPr>
    </w:p>
    <w:p w:rsidR="00C4500F" w:rsidRPr="00C4500F" w:rsidRDefault="00C4500F" w:rsidP="00C4500F">
      <w:pPr>
        <w:pStyle w:val="Listenabsatz"/>
        <w:numPr>
          <w:ilvl w:val="0"/>
          <w:numId w:val="3"/>
        </w:numPr>
        <w:rPr>
          <w:rFonts w:ascii="Arial" w:hAnsi="Arial" w:cs="Arial"/>
          <w:b/>
          <w:bCs/>
        </w:rPr>
      </w:pPr>
      <w:r>
        <w:rPr>
          <w:rFonts w:ascii="Arial" w:hAnsi="Arial" w:cs="Arial"/>
          <w:b/>
          <w:bCs/>
        </w:rPr>
        <w:t xml:space="preserve">Teil: </w:t>
      </w:r>
      <w:r w:rsidR="008C2B4E">
        <w:rPr>
          <w:rFonts w:ascii="Arial" w:hAnsi="Arial" w:cs="Arial"/>
          <w:b/>
          <w:bCs/>
        </w:rPr>
        <w:t xml:space="preserve">Abgrenzung: NEM, AM, Kosmetikum, </w:t>
      </w:r>
      <w:proofErr w:type="spellStart"/>
      <w:r w:rsidR="008C2B4E">
        <w:rPr>
          <w:rFonts w:ascii="Arial" w:hAnsi="Arial" w:cs="Arial"/>
          <w:b/>
          <w:bCs/>
        </w:rPr>
        <w:t>Novel</w:t>
      </w:r>
      <w:proofErr w:type="spellEnd"/>
      <w:r w:rsidR="008C2B4E">
        <w:rPr>
          <w:rFonts w:ascii="Arial" w:hAnsi="Arial" w:cs="Arial"/>
          <w:b/>
          <w:bCs/>
        </w:rPr>
        <w:t xml:space="preserve"> Food, besondere Ernährung </w:t>
      </w:r>
      <w:r w:rsidRPr="00C4500F">
        <w:rPr>
          <w:rFonts w:ascii="Arial" w:hAnsi="Arial" w:cs="Arial"/>
        </w:rPr>
        <w:t>(</w:t>
      </w:r>
      <w:r w:rsidR="008C2B4E">
        <w:rPr>
          <w:rFonts w:ascii="Arial" w:hAnsi="Arial" w:cs="Arial"/>
        </w:rPr>
        <w:t xml:space="preserve">RA Thomas </w:t>
      </w:r>
      <w:proofErr w:type="spellStart"/>
      <w:r w:rsidR="008C2B4E">
        <w:rPr>
          <w:rFonts w:ascii="Arial" w:hAnsi="Arial" w:cs="Arial"/>
        </w:rPr>
        <w:t>Bruggmann</w:t>
      </w:r>
      <w:proofErr w:type="spellEnd"/>
      <w:r w:rsidR="008C2B4E">
        <w:rPr>
          <w:rFonts w:ascii="Arial" w:hAnsi="Arial" w:cs="Arial"/>
        </w:rPr>
        <w:t>, LL.M.</w:t>
      </w:r>
      <w:r w:rsidRPr="00C4500F">
        <w:rPr>
          <w:rFonts w:ascii="Arial" w:hAnsi="Arial" w:cs="Arial"/>
        </w:rPr>
        <w:t>)</w:t>
      </w:r>
      <w:r>
        <w:rPr>
          <w:rFonts w:ascii="Arial" w:hAnsi="Arial" w:cs="Arial"/>
        </w:rPr>
        <w:t xml:space="preserve"> </w:t>
      </w:r>
    </w:p>
    <w:p w:rsidR="00C4500F" w:rsidRDefault="00C4500F" w:rsidP="00C4500F">
      <w:pPr>
        <w:rPr>
          <w:rFonts w:ascii="Arial" w:hAnsi="Arial" w:cs="Arial"/>
        </w:rPr>
      </w:pPr>
    </w:p>
    <w:p w:rsidR="00E30F38" w:rsidRPr="0061040E" w:rsidRDefault="00E30F38" w:rsidP="00E30F38">
      <w:pPr>
        <w:rPr>
          <w:rFonts w:ascii="Arial" w:hAnsi="Arial" w:cs="Arial"/>
          <w:bCs/>
        </w:rPr>
      </w:pPr>
      <w:r w:rsidRPr="00E30F38">
        <w:rPr>
          <w:rFonts w:ascii="Arial" w:hAnsi="Arial" w:cs="Arial"/>
          <w:b/>
        </w:rPr>
        <w:t>Frage 1:</w:t>
      </w:r>
      <w:r>
        <w:rPr>
          <w:rFonts w:ascii="Arial" w:hAnsi="Arial" w:cs="Arial"/>
          <w:b/>
        </w:rPr>
        <w:t xml:space="preserve"> </w:t>
      </w:r>
      <w:r w:rsidRPr="00E30F38">
        <w:rPr>
          <w:rFonts w:ascii="Arial" w:hAnsi="Arial" w:cs="Arial"/>
          <w:bCs/>
        </w:rPr>
        <w:t>Die Abgrenzung von Lebensmitteln und Arzneimittel ist von großer praktischer Bedeutung. Bitte führen Sie kurz aus, weshalb es einen großen Unterschied macht, ob ein bestimmtes Produkt als Lebensmittel oder als Arzneimittel einzustufen ist.</w:t>
      </w:r>
      <w:r w:rsidRPr="00E30F38">
        <w:rPr>
          <w:rFonts w:ascii="Arial" w:hAnsi="Arial" w:cs="Arial"/>
          <w:b/>
        </w:rPr>
        <w:t xml:space="preserve"> </w:t>
      </w:r>
      <w:r w:rsidR="0061040E" w:rsidRPr="0061040E">
        <w:rPr>
          <w:rFonts w:ascii="Arial" w:hAnsi="Arial" w:cs="Arial"/>
          <w:bCs/>
        </w:rPr>
        <w:t>(6 Punkte)</w:t>
      </w:r>
    </w:p>
    <w:p w:rsidR="00E30F38" w:rsidRDefault="00E30F38" w:rsidP="00E30F38">
      <w:pPr>
        <w:rPr>
          <w:rFonts w:ascii="Arial" w:hAnsi="Arial" w:cs="Arial"/>
          <w:b/>
        </w:rPr>
      </w:pPr>
    </w:p>
    <w:p w:rsidR="008A4677" w:rsidRDefault="008A4677" w:rsidP="00E30F38">
      <w:pPr>
        <w:rPr>
          <w:rFonts w:ascii="Arial" w:hAnsi="Arial" w:cs="Arial"/>
          <w:b/>
        </w:rPr>
      </w:pPr>
    </w:p>
    <w:p w:rsidR="00E30F38" w:rsidRPr="00E30F38" w:rsidRDefault="00E30F38" w:rsidP="00E30F38">
      <w:pPr>
        <w:rPr>
          <w:rFonts w:ascii="Arial" w:hAnsi="Arial" w:cs="Arial"/>
          <w:b/>
        </w:rPr>
      </w:pPr>
      <w:r w:rsidRPr="00E30F38">
        <w:rPr>
          <w:rFonts w:ascii="Arial" w:hAnsi="Arial" w:cs="Arial"/>
          <w:b/>
        </w:rPr>
        <w:t xml:space="preserve">Frage 2: </w:t>
      </w:r>
      <w:r w:rsidRPr="00E30F38">
        <w:rPr>
          <w:rFonts w:ascii="Arial" w:hAnsi="Arial" w:cs="Arial"/>
          <w:bCs/>
        </w:rPr>
        <w:t xml:space="preserve">In welche Produktkategorie sind „Hustenbonbons“ laut deutscher Rechtsprechung im Regelfall einzustufen? </w:t>
      </w:r>
      <w:r w:rsidR="0061040E">
        <w:rPr>
          <w:rFonts w:ascii="Arial" w:hAnsi="Arial" w:cs="Arial"/>
          <w:bCs/>
        </w:rPr>
        <w:t xml:space="preserve">(2 Punkte) </w:t>
      </w:r>
    </w:p>
    <w:p w:rsidR="00E30F38" w:rsidRDefault="00E30F38" w:rsidP="00E30F38">
      <w:pPr>
        <w:rPr>
          <w:rFonts w:ascii="Arial" w:hAnsi="Arial" w:cs="Arial"/>
          <w:b/>
        </w:rPr>
      </w:pPr>
    </w:p>
    <w:p w:rsidR="008A4677" w:rsidRPr="00E30F38" w:rsidRDefault="008A4677" w:rsidP="00E30F38">
      <w:pPr>
        <w:rPr>
          <w:rFonts w:ascii="Arial" w:hAnsi="Arial" w:cs="Arial"/>
          <w:b/>
        </w:rPr>
      </w:pPr>
    </w:p>
    <w:p w:rsidR="00862E38" w:rsidRPr="00A91070" w:rsidRDefault="00E30F38" w:rsidP="00C4500F">
      <w:pPr>
        <w:rPr>
          <w:rFonts w:ascii="Arial" w:hAnsi="Arial" w:cs="Arial"/>
          <w:b/>
        </w:rPr>
      </w:pPr>
      <w:r w:rsidRPr="00E30F38">
        <w:rPr>
          <w:rFonts w:ascii="Arial" w:hAnsi="Arial" w:cs="Arial"/>
          <w:b/>
        </w:rPr>
        <w:t>Frage 3:</w:t>
      </w:r>
      <w:r w:rsidRPr="00E30F38">
        <w:rPr>
          <w:rFonts w:ascii="Arial" w:hAnsi="Arial" w:cs="Arial"/>
        </w:rPr>
        <w:t xml:space="preserve"> </w:t>
      </w:r>
      <w:r w:rsidRPr="00E30F38">
        <w:rPr>
          <w:rFonts w:ascii="Arial" w:hAnsi="Arial" w:cs="Arial"/>
          <w:bCs/>
        </w:rPr>
        <w:t>Lebensmittel und kosmetische Mittel scheinen auf den ersten Blick nicht viel miteinander zu tun haben. Bitte nennen Sie ein Beispiel für ein Produkt, bei dem gleichwohl zweifelhaft ist, ob es sich um ein Lebensmittel oder um ein kosmetisches Mittel handelt</w:t>
      </w:r>
      <w:r w:rsidRPr="0061040E">
        <w:rPr>
          <w:rFonts w:ascii="Arial" w:hAnsi="Arial" w:cs="Arial"/>
          <w:bCs/>
        </w:rPr>
        <w:t xml:space="preserve">. </w:t>
      </w:r>
      <w:r w:rsidR="0061040E" w:rsidRPr="0061040E">
        <w:rPr>
          <w:rFonts w:ascii="Arial" w:hAnsi="Arial" w:cs="Arial"/>
          <w:bCs/>
        </w:rPr>
        <w:t>(1 Punkt)</w:t>
      </w:r>
    </w:p>
    <w:p w:rsidR="00862E38" w:rsidRDefault="00862E38" w:rsidP="00C4500F">
      <w:pPr>
        <w:rPr>
          <w:rFonts w:ascii="Arial" w:hAnsi="Arial" w:cs="Arial"/>
        </w:rPr>
      </w:pPr>
    </w:p>
    <w:p w:rsidR="00862E38" w:rsidRDefault="00862E38" w:rsidP="00C4500F">
      <w:pPr>
        <w:rPr>
          <w:rFonts w:ascii="Arial" w:hAnsi="Arial" w:cs="Arial"/>
        </w:rPr>
      </w:pPr>
    </w:p>
    <w:p w:rsidR="00433920" w:rsidRPr="00433920" w:rsidRDefault="00862E38" w:rsidP="00433920">
      <w:pPr>
        <w:pStyle w:val="Listenabsatz"/>
        <w:numPr>
          <w:ilvl w:val="0"/>
          <w:numId w:val="3"/>
        </w:numPr>
        <w:rPr>
          <w:rFonts w:ascii="Arial" w:hAnsi="Arial" w:cs="Arial"/>
          <w:b/>
          <w:bCs/>
        </w:rPr>
      </w:pPr>
      <w:r w:rsidRPr="00433920">
        <w:rPr>
          <w:rFonts w:ascii="Arial" w:hAnsi="Arial" w:cs="Arial"/>
          <w:b/>
          <w:bCs/>
        </w:rPr>
        <w:t xml:space="preserve">Teil: </w:t>
      </w:r>
      <w:r w:rsidR="008C2B4E">
        <w:rPr>
          <w:rFonts w:ascii="Arial" w:hAnsi="Arial" w:cs="Arial"/>
          <w:b/>
          <w:bCs/>
        </w:rPr>
        <w:t xml:space="preserve">Produktspezifische Bestimmungen </w:t>
      </w:r>
      <w:r w:rsidR="00433920" w:rsidRPr="00433920">
        <w:rPr>
          <w:rFonts w:ascii="Arial" w:hAnsi="Arial" w:cs="Arial"/>
        </w:rPr>
        <w:t>(</w:t>
      </w:r>
      <w:r w:rsidR="008C2B4E">
        <w:rPr>
          <w:rFonts w:ascii="Arial" w:hAnsi="Arial" w:cs="Arial"/>
        </w:rPr>
        <w:t>RA Christopher Kruse</w:t>
      </w:r>
      <w:r w:rsidR="00433920" w:rsidRPr="00433920">
        <w:rPr>
          <w:rFonts w:ascii="Arial" w:hAnsi="Arial" w:cs="Arial"/>
        </w:rPr>
        <w:t>)</w:t>
      </w:r>
    </w:p>
    <w:p w:rsidR="00433920" w:rsidRDefault="00433920" w:rsidP="00433920">
      <w:pPr>
        <w:rPr>
          <w:rFonts w:ascii="Arial" w:hAnsi="Arial" w:cs="Arial"/>
        </w:rPr>
      </w:pPr>
    </w:p>
    <w:p w:rsidR="00796A4D" w:rsidRPr="00796A4D" w:rsidRDefault="00796A4D" w:rsidP="00796A4D">
      <w:pPr>
        <w:rPr>
          <w:rFonts w:ascii="Arial" w:hAnsi="Arial" w:cs="Arial"/>
        </w:rPr>
      </w:pPr>
      <w:r w:rsidRPr="00796A4D">
        <w:rPr>
          <w:rFonts w:ascii="Arial" w:hAnsi="Arial" w:cs="Arial"/>
          <w:b/>
          <w:bCs/>
        </w:rPr>
        <w:t>Frage 1:</w:t>
      </w:r>
      <w:r>
        <w:rPr>
          <w:rFonts w:ascii="Arial" w:hAnsi="Arial" w:cs="Arial"/>
        </w:rPr>
        <w:t xml:space="preserve"> </w:t>
      </w:r>
      <w:r w:rsidRPr="00796A4D">
        <w:rPr>
          <w:rFonts w:ascii="Arial" w:hAnsi="Arial" w:cs="Arial"/>
        </w:rPr>
        <w:t>Was ist der Unterschied zwischen horizontalen und vertikalen Vorschriften?</w:t>
      </w:r>
      <w:r w:rsidR="0061040E">
        <w:rPr>
          <w:rFonts w:ascii="Arial" w:hAnsi="Arial" w:cs="Arial"/>
        </w:rPr>
        <w:t xml:space="preserve"> (3 Punkte)</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Horizontale Vorschriften gelten für mehrere Lebensmittel oder Lebensmittelgruppen, vertikale Normen regeln bestimmte Produkte.</w:t>
      </w:r>
    </w:p>
    <w:p w:rsidR="00796A4D" w:rsidRPr="00796A4D" w:rsidRDefault="00796A4D" w:rsidP="00796A4D">
      <w:pPr>
        <w:rPr>
          <w:rFonts w:ascii="Arial" w:hAnsi="Arial" w:cs="Arial"/>
        </w:rPr>
      </w:pPr>
    </w:p>
    <w:p w:rsidR="00796A4D" w:rsidRPr="00796A4D" w:rsidRDefault="00796A4D" w:rsidP="00796A4D">
      <w:pPr>
        <w:numPr>
          <w:ilvl w:val="0"/>
          <w:numId w:val="23"/>
        </w:numPr>
        <w:rPr>
          <w:rFonts w:ascii="Arial" w:hAnsi="Arial" w:cs="Arial"/>
        </w:rPr>
      </w:pPr>
      <w:r w:rsidRPr="00796A4D">
        <w:rPr>
          <w:rFonts w:ascii="Arial" w:hAnsi="Arial" w:cs="Arial"/>
        </w:rPr>
        <w:t>Horizontale Vorschriften regeln Verpackung, Gewicht etc. während vertikale das Lebensmittel selbst betreffen (Zutaten, Zusatzstoffe, Mindesthaltbarkeit usw.).</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Horizontale Vorschriften werden von der EU vorgegeben und müssen von den Mitgliedstaaten umgesetzt werden, vertikale sind Gesetze, die Deutschland direkt erlässt und die der Lebensmittelunternehmer direkt umsetzten muss.</w:t>
      </w:r>
    </w:p>
    <w:p w:rsidR="00796A4D" w:rsidRPr="00796A4D" w:rsidRDefault="00796A4D" w:rsidP="00796A4D">
      <w:pPr>
        <w:rPr>
          <w:rFonts w:ascii="Arial" w:hAnsi="Arial" w:cs="Arial"/>
        </w:rPr>
      </w:pPr>
    </w:p>
    <w:p w:rsidR="00796A4D" w:rsidRPr="00796A4D" w:rsidRDefault="00796A4D" w:rsidP="00796A4D">
      <w:pPr>
        <w:rPr>
          <w:rFonts w:ascii="Arial" w:hAnsi="Arial" w:cs="Arial"/>
        </w:rPr>
      </w:pPr>
      <w:r w:rsidRPr="00796A4D">
        <w:rPr>
          <w:rFonts w:ascii="Arial" w:hAnsi="Arial" w:cs="Arial"/>
          <w:b/>
          <w:bCs/>
        </w:rPr>
        <w:t>Frage 2:</w:t>
      </w:r>
      <w:r>
        <w:rPr>
          <w:rFonts w:ascii="Arial" w:hAnsi="Arial" w:cs="Arial"/>
        </w:rPr>
        <w:t xml:space="preserve"> </w:t>
      </w:r>
      <w:r w:rsidRPr="00796A4D">
        <w:rPr>
          <w:rFonts w:ascii="Arial" w:hAnsi="Arial" w:cs="Arial"/>
        </w:rPr>
        <w:t>Durch welche Größe werden Brot und Kleingebäck von den Feinen Backwaren abgegrenzt?</w:t>
      </w:r>
      <w:r w:rsidR="0061040E">
        <w:rPr>
          <w:rFonts w:ascii="Arial" w:hAnsi="Arial" w:cs="Arial"/>
        </w:rPr>
        <w:t xml:space="preserve"> (3 Punkte)</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Gewicht des Produkts</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Dichte des Teiges</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Fett-/Zuckergehalt</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Feuchtigkeit (Wasseranteil)</w:t>
      </w:r>
    </w:p>
    <w:p w:rsidR="00796A4D" w:rsidRPr="00796A4D" w:rsidRDefault="00796A4D" w:rsidP="00796A4D">
      <w:pPr>
        <w:rPr>
          <w:rFonts w:ascii="Arial" w:hAnsi="Arial" w:cs="Arial"/>
        </w:rPr>
      </w:pPr>
    </w:p>
    <w:p w:rsidR="00796A4D" w:rsidRPr="00796A4D" w:rsidRDefault="00796A4D" w:rsidP="00796A4D">
      <w:pPr>
        <w:rPr>
          <w:rFonts w:ascii="Arial" w:hAnsi="Arial" w:cs="Arial"/>
        </w:rPr>
      </w:pPr>
      <w:r w:rsidRPr="00796A4D">
        <w:rPr>
          <w:rFonts w:ascii="Arial" w:hAnsi="Arial" w:cs="Arial"/>
          <w:b/>
          <w:bCs/>
        </w:rPr>
        <w:t>Frage 3:</w:t>
      </w:r>
      <w:r>
        <w:rPr>
          <w:rFonts w:ascii="Arial" w:hAnsi="Arial" w:cs="Arial"/>
        </w:rPr>
        <w:t xml:space="preserve"> </w:t>
      </w:r>
      <w:r w:rsidRPr="00796A4D">
        <w:rPr>
          <w:rFonts w:ascii="Arial" w:hAnsi="Arial" w:cs="Arial"/>
        </w:rPr>
        <w:t>Ihr Unternehmen stellt Helgoländer Waffeln her. Sie bestehen aus drei Lagen langer, schlanker Waffeln, zwischen denen sich insgesamt zwei Lagen selber Dicke Zuckerschaum befinden. Die Enden sind mit Kuvertüre überzogen. Welche Vorschrift ist zu berücksichtigen?</w:t>
      </w:r>
      <w:r w:rsidR="0061040E">
        <w:rPr>
          <w:rFonts w:ascii="Arial" w:hAnsi="Arial" w:cs="Arial"/>
        </w:rPr>
        <w:t xml:space="preserve"> (3 Punkte)</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die Verordnung über Kakao- und Schokoladenerzeugnisse</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die Leitsätze für Feine Backwaren</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die Leitlinie für Zuckerwaren</w:t>
      </w:r>
    </w:p>
    <w:p w:rsidR="00796A4D" w:rsidRPr="00796A4D" w:rsidRDefault="00796A4D" w:rsidP="00796A4D">
      <w:pPr>
        <w:rPr>
          <w:rFonts w:ascii="Arial" w:hAnsi="Arial" w:cs="Arial"/>
        </w:rPr>
      </w:pPr>
    </w:p>
    <w:p w:rsidR="00433920" w:rsidRPr="00796A4D" w:rsidRDefault="00796A4D" w:rsidP="00433920">
      <w:pPr>
        <w:numPr>
          <w:ilvl w:val="1"/>
          <w:numId w:val="22"/>
        </w:numPr>
        <w:rPr>
          <w:rFonts w:ascii="Arial" w:hAnsi="Arial" w:cs="Arial"/>
        </w:rPr>
      </w:pPr>
      <w:r w:rsidRPr="00796A4D">
        <w:rPr>
          <w:rFonts w:ascii="Arial" w:hAnsi="Arial" w:cs="Arial"/>
        </w:rPr>
        <w:t>keine dieser Vorschriften</w:t>
      </w:r>
    </w:p>
    <w:p w:rsidR="00433920" w:rsidRDefault="00433920" w:rsidP="00433920">
      <w:pPr>
        <w:rPr>
          <w:rFonts w:ascii="Arial" w:hAnsi="Arial" w:cs="Arial"/>
          <w:b/>
          <w:bCs/>
        </w:rPr>
      </w:pPr>
    </w:p>
    <w:p w:rsidR="00A859B5" w:rsidRDefault="00A859B5" w:rsidP="00433920">
      <w:pPr>
        <w:rPr>
          <w:rFonts w:ascii="Arial" w:hAnsi="Arial" w:cs="Arial"/>
          <w:b/>
          <w:bCs/>
        </w:rPr>
      </w:pPr>
    </w:p>
    <w:p w:rsidR="00433920" w:rsidRPr="008A4677" w:rsidRDefault="00433920" w:rsidP="00433920">
      <w:pPr>
        <w:pStyle w:val="Listenabsatz"/>
        <w:numPr>
          <w:ilvl w:val="0"/>
          <w:numId w:val="3"/>
        </w:numPr>
        <w:rPr>
          <w:rFonts w:ascii="Arial" w:hAnsi="Arial" w:cs="Arial"/>
          <w:b/>
          <w:bCs/>
        </w:rPr>
      </w:pPr>
      <w:r>
        <w:rPr>
          <w:rFonts w:ascii="Arial" w:hAnsi="Arial" w:cs="Arial"/>
          <w:b/>
          <w:bCs/>
        </w:rPr>
        <w:t xml:space="preserve">Teil: </w:t>
      </w:r>
      <w:r w:rsidR="008C2B4E">
        <w:rPr>
          <w:rFonts w:ascii="Arial" w:hAnsi="Arial" w:cs="Arial"/>
          <w:b/>
          <w:bCs/>
        </w:rPr>
        <w:t xml:space="preserve">Bedarfsgegenstände, Verpackung und Abfall </w:t>
      </w:r>
      <w:r w:rsidR="00A859B5" w:rsidRPr="00A859B5">
        <w:rPr>
          <w:rFonts w:ascii="Arial" w:hAnsi="Arial" w:cs="Arial"/>
        </w:rPr>
        <w:t xml:space="preserve">(RA </w:t>
      </w:r>
      <w:r w:rsidR="008C2B4E">
        <w:rPr>
          <w:rFonts w:ascii="Arial" w:hAnsi="Arial" w:cs="Arial"/>
        </w:rPr>
        <w:t>Dr. Alexander Pitzer</w:t>
      </w:r>
      <w:r w:rsidR="00A859B5" w:rsidRPr="00A859B5">
        <w:rPr>
          <w:rFonts w:ascii="Arial" w:hAnsi="Arial" w:cs="Arial"/>
        </w:rPr>
        <w:t>)</w:t>
      </w:r>
    </w:p>
    <w:p w:rsidR="008A4677" w:rsidRPr="00433920" w:rsidRDefault="008A4677" w:rsidP="008A4677">
      <w:pPr>
        <w:pStyle w:val="Listenabsatz"/>
        <w:rPr>
          <w:rFonts w:ascii="Arial" w:hAnsi="Arial" w:cs="Arial"/>
          <w:b/>
          <w:bCs/>
        </w:rPr>
      </w:pPr>
    </w:p>
    <w:p w:rsidR="008A4677" w:rsidRDefault="008A4677" w:rsidP="008A4677">
      <w:pPr>
        <w:rPr>
          <w:rFonts w:ascii="Arial" w:hAnsi="Arial" w:cs="Arial"/>
        </w:rPr>
      </w:pPr>
      <w:r w:rsidRPr="008A4677">
        <w:rPr>
          <w:rFonts w:ascii="Arial" w:hAnsi="Arial" w:cs="Arial"/>
          <w:b/>
          <w:bCs/>
        </w:rPr>
        <w:t>Frage 1:</w:t>
      </w:r>
      <w:r>
        <w:rPr>
          <w:rFonts w:ascii="Arial" w:hAnsi="Arial" w:cs="Arial"/>
        </w:rPr>
        <w:t xml:space="preserve"> I</w:t>
      </w:r>
      <w:r w:rsidRPr="008A4677">
        <w:rPr>
          <w:rFonts w:ascii="Arial" w:hAnsi="Arial" w:cs="Arial"/>
        </w:rPr>
        <w:t>m Lebensmitteleinzelhandel wird T</w:t>
      </w:r>
      <w:r>
        <w:rPr>
          <w:rFonts w:ascii="Arial" w:hAnsi="Arial" w:cs="Arial"/>
        </w:rPr>
        <w:t>ü</w:t>
      </w:r>
      <w:r w:rsidRPr="008A4677">
        <w:rPr>
          <w:rFonts w:ascii="Arial" w:hAnsi="Arial" w:cs="Arial"/>
        </w:rPr>
        <w:t>te „Gummib</w:t>
      </w:r>
      <w:r>
        <w:rPr>
          <w:rFonts w:ascii="Arial" w:hAnsi="Arial" w:cs="Arial"/>
        </w:rPr>
        <w:t>ä</w:t>
      </w:r>
      <w:r w:rsidRPr="008A4677">
        <w:rPr>
          <w:rFonts w:ascii="Arial" w:hAnsi="Arial" w:cs="Arial"/>
        </w:rPr>
        <w:t>rchen“ als amtliche Probe entnommen. Der Lebensmittelkontrolleur beanstandet, dass dem Produkt keine Konformit</w:t>
      </w:r>
      <w:r>
        <w:rPr>
          <w:rFonts w:ascii="Arial" w:hAnsi="Arial" w:cs="Arial"/>
        </w:rPr>
        <w:t>ä</w:t>
      </w:r>
      <w:r w:rsidRPr="008A4677">
        <w:rPr>
          <w:rFonts w:ascii="Arial" w:hAnsi="Arial" w:cs="Arial"/>
        </w:rPr>
        <w:t>tserkl</w:t>
      </w:r>
      <w:r>
        <w:rPr>
          <w:rFonts w:ascii="Arial" w:hAnsi="Arial" w:cs="Arial"/>
        </w:rPr>
        <w:t>ä</w:t>
      </w:r>
      <w:r w:rsidRPr="008A4677">
        <w:rPr>
          <w:rFonts w:ascii="Arial" w:hAnsi="Arial" w:cs="Arial"/>
        </w:rPr>
        <w:t>rung beige</w:t>
      </w:r>
      <w:r>
        <w:rPr>
          <w:rFonts w:ascii="Arial" w:hAnsi="Arial" w:cs="Arial"/>
        </w:rPr>
        <w:t>fü</w:t>
      </w:r>
      <w:r w:rsidRPr="008A4677">
        <w:rPr>
          <w:rFonts w:ascii="Arial" w:hAnsi="Arial" w:cs="Arial"/>
        </w:rPr>
        <w:t xml:space="preserve">gt ist. Ist die Beanstandung richtig? </w:t>
      </w:r>
      <w:r w:rsidR="0061040E">
        <w:rPr>
          <w:rFonts w:ascii="Arial" w:hAnsi="Arial" w:cs="Arial"/>
        </w:rPr>
        <w:t>(3 Punkte)</w:t>
      </w:r>
    </w:p>
    <w:p w:rsidR="008A4677" w:rsidRPr="008A4677" w:rsidRDefault="008A4677" w:rsidP="008A4677">
      <w:pPr>
        <w:rPr>
          <w:rFonts w:ascii="Arial" w:hAnsi="Arial" w:cs="Arial"/>
        </w:rPr>
      </w:pPr>
    </w:p>
    <w:p w:rsidR="008A4677" w:rsidRPr="000B2BBD" w:rsidRDefault="000B2BBD" w:rsidP="000B2BBD">
      <w:pPr>
        <w:ind w:left="360"/>
        <w:rPr>
          <w:rFonts w:ascii="Arial" w:hAnsi="Arial" w:cs="Arial"/>
        </w:rPr>
      </w:pPr>
      <w:r w:rsidRPr="000B2BBD">
        <w:rPr>
          <w:rFonts w:ascii="Arial" w:hAnsi="Arial" w:cs="Arial"/>
        </w:rPr>
        <w:t>a)</w:t>
      </w:r>
      <w:r>
        <w:rPr>
          <w:rFonts w:ascii="Arial" w:hAnsi="Arial" w:cs="Arial"/>
        </w:rPr>
        <w:t xml:space="preserve"> </w:t>
      </w:r>
      <w:r w:rsidR="008A4677" w:rsidRPr="000B2BBD">
        <w:rPr>
          <w:rFonts w:ascii="Arial" w:hAnsi="Arial" w:cs="Arial"/>
        </w:rPr>
        <w:t xml:space="preserve">Nein, weil eine Konformitätserklärung für Lebensmittelbedarfsgegenstände aus Kunststoff in keiner Einzelmaßnahme vorgesehen ist. </w:t>
      </w:r>
    </w:p>
    <w:p w:rsidR="008A4677" w:rsidRPr="000B2BBD" w:rsidRDefault="000B2BBD" w:rsidP="000B2BBD">
      <w:pPr>
        <w:ind w:left="360"/>
        <w:rPr>
          <w:rFonts w:ascii="Arial" w:hAnsi="Arial" w:cs="Arial"/>
        </w:rPr>
      </w:pPr>
      <w:r>
        <w:rPr>
          <w:rFonts w:ascii="Arial" w:hAnsi="Arial" w:cs="Arial"/>
        </w:rPr>
        <w:t xml:space="preserve">b) </w:t>
      </w:r>
      <w:r w:rsidR="008A4677" w:rsidRPr="000B2BBD">
        <w:rPr>
          <w:rFonts w:ascii="Arial" w:hAnsi="Arial" w:cs="Arial"/>
        </w:rPr>
        <w:t>Nein, weil eine Konformit</w:t>
      </w:r>
      <w:r w:rsidRPr="000B2BBD">
        <w:rPr>
          <w:rFonts w:ascii="Arial" w:hAnsi="Arial" w:cs="Arial"/>
        </w:rPr>
        <w:t>ä</w:t>
      </w:r>
      <w:r w:rsidR="008A4677" w:rsidRPr="000B2BBD">
        <w:rPr>
          <w:rFonts w:ascii="Arial" w:hAnsi="Arial" w:cs="Arial"/>
        </w:rPr>
        <w:t>tserkl</w:t>
      </w:r>
      <w:r w:rsidRPr="000B2BBD">
        <w:rPr>
          <w:rFonts w:ascii="Arial" w:hAnsi="Arial" w:cs="Arial"/>
        </w:rPr>
        <w:t>ä</w:t>
      </w:r>
      <w:r w:rsidR="008A4677" w:rsidRPr="000B2BBD">
        <w:rPr>
          <w:rFonts w:ascii="Arial" w:hAnsi="Arial" w:cs="Arial"/>
        </w:rPr>
        <w:t>rung nur der Weitergabe von Informationen innerhalb der Wertsch</w:t>
      </w:r>
      <w:r w:rsidRPr="000B2BBD">
        <w:rPr>
          <w:rFonts w:ascii="Arial" w:hAnsi="Arial" w:cs="Arial"/>
        </w:rPr>
        <w:t>ö</w:t>
      </w:r>
      <w:r w:rsidR="008A4677" w:rsidRPr="000B2BBD">
        <w:rPr>
          <w:rFonts w:ascii="Arial" w:hAnsi="Arial" w:cs="Arial"/>
        </w:rPr>
        <w:t>pfungskette dient. In den Verkehr gebracht wird schließlich ein eine T</w:t>
      </w:r>
      <w:r w:rsidRPr="000B2BBD">
        <w:rPr>
          <w:rFonts w:ascii="Arial" w:hAnsi="Arial" w:cs="Arial"/>
        </w:rPr>
        <w:t>ü</w:t>
      </w:r>
      <w:r w:rsidR="008A4677" w:rsidRPr="000B2BBD">
        <w:rPr>
          <w:rFonts w:ascii="Arial" w:hAnsi="Arial" w:cs="Arial"/>
        </w:rPr>
        <w:t>te Gummib</w:t>
      </w:r>
      <w:r w:rsidRPr="000B2BBD">
        <w:rPr>
          <w:rFonts w:ascii="Arial" w:hAnsi="Arial" w:cs="Arial"/>
        </w:rPr>
        <w:t>ä</w:t>
      </w:r>
      <w:r w:rsidR="008A4677" w:rsidRPr="000B2BBD">
        <w:rPr>
          <w:rFonts w:ascii="Arial" w:hAnsi="Arial" w:cs="Arial"/>
        </w:rPr>
        <w:t xml:space="preserve">rchen, also ein verpacktes Lebensmittel und kein Verpackungsmaterial selbst. </w:t>
      </w:r>
    </w:p>
    <w:p w:rsidR="008A4677" w:rsidRPr="008A4677" w:rsidRDefault="000B2BBD" w:rsidP="000B2BBD">
      <w:pPr>
        <w:ind w:left="360"/>
        <w:rPr>
          <w:rFonts w:ascii="Arial" w:hAnsi="Arial" w:cs="Arial"/>
        </w:rPr>
      </w:pPr>
      <w:r>
        <w:rPr>
          <w:rFonts w:ascii="Arial" w:hAnsi="Arial" w:cs="Arial"/>
        </w:rPr>
        <w:lastRenderedPageBreak/>
        <w:t xml:space="preserve">c) </w:t>
      </w:r>
      <w:r w:rsidRPr="000B2BBD">
        <w:rPr>
          <w:rFonts w:ascii="Arial" w:hAnsi="Arial" w:cs="Arial"/>
        </w:rPr>
        <w:t xml:space="preserve">Ja, weil Lebensmittelbedarfsgegenständen aus Kunststoff beim Inverkehrbringen immer eine Konformitätserklärung beigefügt sein muss. </w:t>
      </w:r>
    </w:p>
    <w:p w:rsidR="00433920" w:rsidRDefault="00433920" w:rsidP="00433920">
      <w:pPr>
        <w:rPr>
          <w:rFonts w:ascii="Arial" w:hAnsi="Arial" w:cs="Arial"/>
          <w:b/>
          <w:bCs/>
        </w:rPr>
      </w:pPr>
    </w:p>
    <w:p w:rsidR="007477F2" w:rsidRDefault="007477F2" w:rsidP="007477F2">
      <w:pPr>
        <w:rPr>
          <w:rFonts w:ascii="Arial" w:hAnsi="Arial" w:cs="Arial"/>
          <w:b/>
          <w:bCs/>
        </w:rPr>
      </w:pPr>
      <w:r>
        <w:rPr>
          <w:rFonts w:ascii="Arial" w:hAnsi="Arial" w:cs="Arial"/>
          <w:b/>
          <w:bCs/>
        </w:rPr>
        <w:t xml:space="preserve">Frage 2: </w:t>
      </w:r>
      <w:r w:rsidRPr="007477F2">
        <w:rPr>
          <w:rFonts w:ascii="Arial" w:hAnsi="Arial" w:cs="Arial"/>
        </w:rPr>
        <w:t xml:space="preserve">Handelt es sich bei den folgenden Artikeln um einen Lebensmittelbedarfsgegenstand? Bitte kreuzen Sie Ja oder Nein an! </w:t>
      </w:r>
      <w:r w:rsidR="0061040E">
        <w:rPr>
          <w:rFonts w:ascii="Arial" w:hAnsi="Arial" w:cs="Arial"/>
        </w:rPr>
        <w:t>(6 Punkte)</w:t>
      </w:r>
    </w:p>
    <w:p w:rsidR="007477F2" w:rsidRPr="007477F2" w:rsidRDefault="007477F2" w:rsidP="007477F2">
      <w:pPr>
        <w:ind w:left="720"/>
        <w:rPr>
          <w:rFonts w:ascii="Arial" w:hAnsi="Arial" w:cs="Arial"/>
          <w:b/>
          <w:bCs/>
        </w:rPr>
      </w:pPr>
      <w:r w:rsidRPr="007477F2">
        <w:rPr>
          <w:rFonts w:ascii="Arial" w:hAnsi="Arial" w:cs="Arial"/>
          <w:b/>
          <w:bCs/>
        </w:rPr>
        <w:t xml:space="preserve"> </w:t>
      </w: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Wachstuchtischdecke                                                                </w:t>
      </w:r>
      <w:r>
        <w:rPr>
          <w:rFonts w:ascii="Arial" w:hAnsi="Arial" w:cs="Arial"/>
        </w:rPr>
        <w:t xml:space="preserve">   </w:t>
      </w:r>
      <w:r w:rsidRPr="007477F2">
        <w:rPr>
          <w:rFonts w:ascii="Arial" w:hAnsi="Arial" w:cs="Arial"/>
        </w:rPr>
        <w:t xml:space="preserve">           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Antike Milchkanne                                                                              </w:t>
      </w:r>
      <w:r>
        <w:rPr>
          <w:rFonts w:ascii="Arial" w:hAnsi="Arial" w:cs="Arial"/>
        </w:rPr>
        <w:t xml:space="preserve">   </w:t>
      </w:r>
      <w:r w:rsidRPr="007477F2">
        <w:rPr>
          <w:rFonts w:ascii="Arial" w:hAnsi="Arial" w:cs="Arial"/>
        </w:rPr>
        <w:t xml:space="preserve">   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w:t>
      </w:r>
      <w:proofErr w:type="spellStart"/>
      <w:r w:rsidRPr="007477F2">
        <w:rPr>
          <w:rFonts w:ascii="Arial" w:hAnsi="Arial" w:cs="Arial"/>
        </w:rPr>
        <w:t>Suppenlöffel</w:t>
      </w:r>
      <w:proofErr w:type="spellEnd"/>
      <w:r w:rsidRPr="007477F2">
        <w:rPr>
          <w:rFonts w:ascii="Arial" w:hAnsi="Arial" w:cs="Arial"/>
        </w:rPr>
        <w:t xml:space="preserve">                                                                                       </w:t>
      </w:r>
      <w:r>
        <w:rPr>
          <w:rFonts w:ascii="Arial" w:hAnsi="Arial" w:cs="Arial"/>
        </w:rPr>
        <w:t xml:space="preserve">  </w:t>
      </w:r>
      <w:r w:rsidRPr="007477F2">
        <w:rPr>
          <w:rFonts w:ascii="Arial" w:hAnsi="Arial" w:cs="Arial"/>
        </w:rPr>
        <w:t xml:space="preserve">    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Nicht essbarer Kunststoffdarm einer Fleischwurst                     </w:t>
      </w:r>
      <w:r>
        <w:rPr>
          <w:rFonts w:ascii="Arial" w:hAnsi="Arial" w:cs="Arial"/>
        </w:rPr>
        <w:t xml:space="preserve">        </w:t>
      </w:r>
      <w:r w:rsidRPr="007477F2">
        <w:rPr>
          <w:rFonts w:ascii="Arial" w:hAnsi="Arial" w:cs="Arial"/>
        </w:rPr>
        <w:t xml:space="preserve">      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Messerblock (nicht </w:t>
      </w:r>
      <w:proofErr w:type="gramStart"/>
      <w:r w:rsidRPr="007477F2">
        <w:rPr>
          <w:rFonts w:ascii="Arial" w:hAnsi="Arial" w:cs="Arial"/>
        </w:rPr>
        <w:t xml:space="preserve">Messer)   </w:t>
      </w:r>
      <w:proofErr w:type="gramEnd"/>
      <w:r w:rsidRPr="007477F2">
        <w:rPr>
          <w:rFonts w:ascii="Arial" w:hAnsi="Arial" w:cs="Arial"/>
        </w:rPr>
        <w:t xml:space="preserve">                                                       </w:t>
      </w:r>
      <w:r>
        <w:rPr>
          <w:rFonts w:ascii="Arial" w:hAnsi="Arial" w:cs="Arial"/>
        </w:rPr>
        <w:t xml:space="preserve">   </w:t>
      </w:r>
      <w:r w:rsidRPr="007477F2">
        <w:rPr>
          <w:rFonts w:ascii="Arial" w:hAnsi="Arial" w:cs="Arial"/>
        </w:rPr>
        <w:t xml:space="preserve">       </w:t>
      </w:r>
      <w:r>
        <w:rPr>
          <w:rFonts w:ascii="Arial" w:hAnsi="Arial" w:cs="Arial"/>
        </w:rPr>
        <w:t xml:space="preserve"> </w:t>
      </w:r>
      <w:r w:rsidRPr="007477F2">
        <w:rPr>
          <w:rFonts w:ascii="Arial" w:hAnsi="Arial" w:cs="Arial"/>
        </w:rPr>
        <w:t xml:space="preserve">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Das Mundst</w:t>
      </w:r>
      <w:r w:rsidR="005676AF">
        <w:rPr>
          <w:rFonts w:ascii="Arial" w:hAnsi="Arial" w:cs="Arial"/>
        </w:rPr>
        <w:t>ü</w:t>
      </w:r>
      <w:r w:rsidRPr="007477F2">
        <w:rPr>
          <w:rFonts w:ascii="Arial" w:hAnsi="Arial" w:cs="Arial"/>
        </w:rPr>
        <w:t xml:space="preserve">ck einer Trompete                                                    </w:t>
      </w:r>
      <w:r>
        <w:rPr>
          <w:rFonts w:ascii="Arial" w:hAnsi="Arial" w:cs="Arial"/>
        </w:rPr>
        <w:t xml:space="preserve">    </w:t>
      </w:r>
      <w:r w:rsidRPr="007477F2">
        <w:rPr>
          <w:rFonts w:ascii="Arial" w:hAnsi="Arial" w:cs="Arial"/>
        </w:rPr>
        <w:t xml:space="preserve">        Ja □ Nein □ </w:t>
      </w:r>
    </w:p>
    <w:p w:rsidR="007477F2" w:rsidRDefault="007477F2" w:rsidP="00433920">
      <w:pPr>
        <w:rPr>
          <w:rFonts w:ascii="Arial" w:hAnsi="Arial" w:cs="Arial"/>
          <w:b/>
          <w:bCs/>
        </w:rPr>
      </w:pPr>
    </w:p>
    <w:p w:rsidR="00A859B5" w:rsidRDefault="00A859B5" w:rsidP="00433920">
      <w:pPr>
        <w:rPr>
          <w:rFonts w:ascii="Arial" w:hAnsi="Arial" w:cs="Arial"/>
          <w:b/>
          <w:bCs/>
        </w:rPr>
      </w:pPr>
    </w:p>
    <w:p w:rsidR="00D81E4F" w:rsidRPr="00531352" w:rsidRDefault="00D81E4F" w:rsidP="00D81E4F">
      <w:pPr>
        <w:pStyle w:val="Listenabsatz"/>
        <w:numPr>
          <w:ilvl w:val="0"/>
          <w:numId w:val="3"/>
        </w:numPr>
        <w:rPr>
          <w:rFonts w:ascii="Arial" w:hAnsi="Arial" w:cs="Arial"/>
        </w:rPr>
      </w:pPr>
      <w:r>
        <w:rPr>
          <w:rFonts w:ascii="Arial" w:hAnsi="Arial" w:cs="Arial"/>
          <w:b/>
          <w:bCs/>
        </w:rPr>
        <w:t>Teil:</w:t>
      </w:r>
      <w:r w:rsidR="00FA4691">
        <w:rPr>
          <w:rFonts w:ascii="Arial" w:hAnsi="Arial" w:cs="Arial"/>
          <w:b/>
          <w:bCs/>
        </w:rPr>
        <w:t xml:space="preserve"> </w:t>
      </w:r>
      <w:r w:rsidR="008C2B4E">
        <w:rPr>
          <w:rFonts w:ascii="Arial" w:hAnsi="Arial" w:cs="Arial"/>
          <w:b/>
          <w:bCs/>
        </w:rPr>
        <w:t xml:space="preserve">Aromen, Enzyme, Zusatzstoffe und Anreicherung </w:t>
      </w:r>
      <w:r w:rsidR="00FA4691">
        <w:rPr>
          <w:rFonts w:ascii="Arial" w:hAnsi="Arial" w:cs="Arial"/>
          <w:b/>
          <w:bCs/>
        </w:rPr>
        <w:t>(</w:t>
      </w:r>
      <w:r w:rsidR="00FA4691" w:rsidRPr="00FA4691">
        <w:rPr>
          <w:rFonts w:ascii="Arial" w:hAnsi="Arial" w:cs="Arial"/>
        </w:rPr>
        <w:t xml:space="preserve">Prof. </w:t>
      </w:r>
      <w:r w:rsidR="008C2B4E">
        <w:rPr>
          <w:rFonts w:ascii="Arial" w:hAnsi="Arial" w:cs="Arial"/>
        </w:rPr>
        <w:t>Dr. Stefanie Hartwig</w:t>
      </w:r>
      <w:r w:rsidR="00FA4691" w:rsidRPr="00531352">
        <w:rPr>
          <w:rFonts w:ascii="Arial" w:hAnsi="Arial" w:cs="Arial"/>
        </w:rPr>
        <w:t>)</w:t>
      </w:r>
    </w:p>
    <w:p w:rsidR="00796A4D" w:rsidRDefault="00796A4D" w:rsidP="00796A4D">
      <w:pPr>
        <w:rPr>
          <w:rFonts w:ascii="Arial" w:hAnsi="Arial" w:cs="Arial"/>
        </w:rPr>
      </w:pPr>
    </w:p>
    <w:p w:rsidR="00796A4D" w:rsidRPr="00796A4D" w:rsidRDefault="00796A4D" w:rsidP="00796A4D">
      <w:pPr>
        <w:rPr>
          <w:rFonts w:ascii="Arial" w:hAnsi="Arial" w:cs="Arial"/>
        </w:rPr>
      </w:pPr>
      <w:r w:rsidRPr="00796A4D">
        <w:rPr>
          <w:rFonts w:ascii="Arial" w:hAnsi="Arial" w:cs="Arial"/>
          <w:b/>
          <w:bCs/>
        </w:rPr>
        <w:t>Frage 1:</w:t>
      </w:r>
      <w:r>
        <w:rPr>
          <w:rFonts w:ascii="Arial" w:hAnsi="Arial" w:cs="Arial"/>
        </w:rPr>
        <w:t xml:space="preserve"> </w:t>
      </w:r>
      <w:r w:rsidRPr="00796A4D">
        <w:rPr>
          <w:rFonts w:ascii="Arial" w:hAnsi="Arial" w:cs="Arial"/>
        </w:rPr>
        <w:t xml:space="preserve">Aus wie vielen Verordnungen besteht das sog. FIAP (Food </w:t>
      </w:r>
      <w:proofErr w:type="spellStart"/>
      <w:r w:rsidRPr="00796A4D">
        <w:rPr>
          <w:rFonts w:ascii="Arial" w:hAnsi="Arial" w:cs="Arial"/>
        </w:rPr>
        <w:t>Improvement</w:t>
      </w:r>
      <w:proofErr w:type="spellEnd"/>
      <w:r w:rsidRPr="00796A4D">
        <w:rPr>
          <w:rFonts w:ascii="Arial" w:hAnsi="Arial" w:cs="Arial"/>
        </w:rPr>
        <w:t xml:space="preserve"> </w:t>
      </w:r>
      <w:proofErr w:type="spellStart"/>
      <w:r w:rsidRPr="00796A4D">
        <w:rPr>
          <w:rFonts w:ascii="Arial" w:hAnsi="Arial" w:cs="Arial"/>
        </w:rPr>
        <w:t>Agents</w:t>
      </w:r>
      <w:proofErr w:type="spellEnd"/>
      <w:r w:rsidRPr="00796A4D">
        <w:rPr>
          <w:rFonts w:ascii="Arial" w:hAnsi="Arial" w:cs="Arial"/>
        </w:rPr>
        <w:t xml:space="preserve"> Package) und zu welchen Lebensmittelkategorien enthält es Regelungen?</w:t>
      </w:r>
      <w:r w:rsidR="00ED02DC">
        <w:rPr>
          <w:rFonts w:ascii="Arial" w:hAnsi="Arial" w:cs="Arial"/>
        </w:rPr>
        <w:t xml:space="preserve">    (3 Punkte)</w:t>
      </w:r>
      <w:r w:rsidRPr="00796A4D">
        <w:rPr>
          <w:rFonts w:ascii="Arial" w:hAnsi="Arial" w:cs="Arial"/>
        </w:rPr>
        <w:br/>
      </w:r>
      <w:r w:rsidRPr="00796A4D">
        <w:rPr>
          <w:rFonts w:ascii="Arial" w:hAnsi="Arial" w:cs="Arial"/>
        </w:rPr>
        <w:br/>
      </w:r>
      <w:r w:rsidRPr="00796A4D">
        <w:rPr>
          <w:rFonts w:ascii="Arial" w:hAnsi="Arial" w:cs="Arial"/>
        </w:rPr>
        <w:br/>
      </w:r>
      <w:r w:rsidRPr="00796A4D">
        <w:rPr>
          <w:rFonts w:ascii="Arial" w:hAnsi="Arial" w:cs="Arial"/>
          <w:b/>
          <w:bCs/>
        </w:rPr>
        <w:t>Frage 2:</w:t>
      </w:r>
      <w:r>
        <w:rPr>
          <w:rFonts w:ascii="Arial" w:hAnsi="Arial" w:cs="Arial"/>
        </w:rPr>
        <w:t xml:space="preserve"> </w:t>
      </w:r>
      <w:r w:rsidRPr="00796A4D">
        <w:rPr>
          <w:rFonts w:ascii="Arial" w:hAnsi="Arial" w:cs="Arial"/>
        </w:rPr>
        <w:t>Was bedeutet es, wenn für Lebensmittelkategorien wie z. B. Zusatzstoffe ein sog. Verbot mit Erlaubnisvorbehalt gilt? </w:t>
      </w:r>
      <w:r w:rsidR="00ED02DC">
        <w:rPr>
          <w:rFonts w:ascii="Arial" w:hAnsi="Arial" w:cs="Arial"/>
        </w:rPr>
        <w:t>(2 Punkte)</w:t>
      </w:r>
      <w:r w:rsidRPr="00796A4D">
        <w:rPr>
          <w:rFonts w:ascii="Arial" w:hAnsi="Arial" w:cs="Arial"/>
        </w:rPr>
        <w:br/>
      </w:r>
      <w:r w:rsidRPr="00796A4D">
        <w:rPr>
          <w:rFonts w:ascii="Arial" w:hAnsi="Arial" w:cs="Arial"/>
        </w:rPr>
        <w:br/>
      </w:r>
      <w:r w:rsidRPr="00796A4D">
        <w:rPr>
          <w:rFonts w:ascii="Arial" w:hAnsi="Arial" w:cs="Arial"/>
        </w:rPr>
        <w:br/>
      </w:r>
      <w:r w:rsidRPr="00796A4D">
        <w:rPr>
          <w:rFonts w:ascii="Arial" w:hAnsi="Arial" w:cs="Arial"/>
          <w:b/>
          <w:bCs/>
        </w:rPr>
        <w:t>Frage 3:</w:t>
      </w:r>
      <w:r>
        <w:rPr>
          <w:rFonts w:ascii="Arial" w:hAnsi="Arial" w:cs="Arial"/>
        </w:rPr>
        <w:t xml:space="preserve"> </w:t>
      </w:r>
      <w:r w:rsidRPr="00796A4D">
        <w:rPr>
          <w:rFonts w:ascii="Arial" w:hAnsi="Arial" w:cs="Arial"/>
        </w:rPr>
        <w:t xml:space="preserve">Was muss im Zutatenverzeichnis gekennzeichnet werden – Zusatzstoffe oder </w:t>
      </w:r>
      <w:proofErr w:type="spellStart"/>
      <w:r w:rsidRPr="00796A4D">
        <w:rPr>
          <w:rFonts w:ascii="Arial" w:hAnsi="Arial" w:cs="Arial"/>
        </w:rPr>
        <w:t>Verarbeitungshilfsstoffe</w:t>
      </w:r>
      <w:proofErr w:type="spellEnd"/>
      <w:r w:rsidRPr="00796A4D">
        <w:rPr>
          <w:rFonts w:ascii="Arial" w:hAnsi="Arial" w:cs="Arial"/>
        </w:rPr>
        <w:t xml:space="preserve"> oder beides?</w:t>
      </w:r>
      <w:r w:rsidR="00ED02DC">
        <w:rPr>
          <w:rFonts w:ascii="Arial" w:hAnsi="Arial" w:cs="Arial"/>
        </w:rPr>
        <w:t xml:space="preserve"> (2 Punkte)</w:t>
      </w:r>
      <w:r w:rsidRPr="00796A4D">
        <w:rPr>
          <w:rFonts w:ascii="Arial" w:hAnsi="Arial" w:cs="Arial"/>
        </w:rPr>
        <w:br/>
      </w:r>
    </w:p>
    <w:p w:rsidR="00531352" w:rsidRDefault="00796A4D" w:rsidP="00531352">
      <w:pPr>
        <w:rPr>
          <w:rFonts w:ascii="Arial" w:hAnsi="Arial" w:cs="Arial"/>
        </w:rPr>
      </w:pPr>
      <w:r w:rsidRPr="00796A4D">
        <w:rPr>
          <w:rFonts w:ascii="Arial" w:hAnsi="Arial" w:cs="Arial"/>
          <w:b/>
          <w:bCs/>
        </w:rPr>
        <w:t>Frage 4:</w:t>
      </w:r>
      <w:r>
        <w:rPr>
          <w:rFonts w:ascii="Arial" w:hAnsi="Arial" w:cs="Arial"/>
        </w:rPr>
        <w:t xml:space="preserve"> </w:t>
      </w:r>
      <w:r w:rsidRPr="00796A4D">
        <w:rPr>
          <w:rFonts w:ascii="Arial" w:hAnsi="Arial" w:cs="Arial"/>
        </w:rPr>
        <w:t>Wie sind Zusatzstoffe bei vorverpackten Lebensmitteln zu kennzeichnen?</w:t>
      </w:r>
      <w:r w:rsidR="00ED02DC">
        <w:rPr>
          <w:rFonts w:ascii="Arial" w:hAnsi="Arial" w:cs="Arial"/>
        </w:rPr>
        <w:t xml:space="preserve"> (2 Punkte)</w:t>
      </w:r>
      <w:r w:rsidRPr="00796A4D">
        <w:rPr>
          <w:rFonts w:ascii="Arial" w:hAnsi="Arial" w:cs="Arial"/>
        </w:rPr>
        <w:br/>
      </w:r>
    </w:p>
    <w:p w:rsidR="00531352" w:rsidRDefault="00531352" w:rsidP="00531352">
      <w:pPr>
        <w:rPr>
          <w:rFonts w:ascii="Arial" w:hAnsi="Arial" w:cs="Arial"/>
        </w:rPr>
      </w:pPr>
    </w:p>
    <w:p w:rsidR="00531352" w:rsidRDefault="00531352" w:rsidP="00531352">
      <w:pPr>
        <w:pStyle w:val="Listenabsatz"/>
        <w:numPr>
          <w:ilvl w:val="0"/>
          <w:numId w:val="3"/>
        </w:numPr>
        <w:rPr>
          <w:rFonts w:ascii="Arial" w:hAnsi="Arial" w:cs="Arial"/>
        </w:rPr>
      </w:pPr>
      <w:r w:rsidRPr="00FC29A0">
        <w:rPr>
          <w:rFonts w:ascii="Arial" w:hAnsi="Arial" w:cs="Arial"/>
          <w:b/>
          <w:bCs/>
        </w:rPr>
        <w:t>Teil:</w:t>
      </w:r>
      <w:r w:rsidR="00FC29A0" w:rsidRPr="00FC29A0">
        <w:rPr>
          <w:rFonts w:ascii="Arial" w:hAnsi="Arial" w:cs="Arial"/>
          <w:b/>
          <w:bCs/>
        </w:rPr>
        <w:t xml:space="preserve"> </w:t>
      </w:r>
      <w:r w:rsidR="008C2B4E">
        <w:rPr>
          <w:rFonts w:ascii="Arial" w:hAnsi="Arial" w:cs="Arial"/>
          <w:b/>
          <w:bCs/>
        </w:rPr>
        <w:t>Standards, Leitsätze, ALTS-Stellungnahmen, Eichrecht und Füllmengen</w:t>
      </w:r>
      <w:r w:rsidR="00FC29A0">
        <w:rPr>
          <w:rFonts w:ascii="Arial" w:hAnsi="Arial" w:cs="Arial"/>
        </w:rPr>
        <w:t xml:space="preserve"> (</w:t>
      </w:r>
      <w:r w:rsidR="008C2B4E">
        <w:rPr>
          <w:rFonts w:ascii="Arial" w:hAnsi="Arial" w:cs="Arial"/>
        </w:rPr>
        <w:t>Stephan Ludwig</w:t>
      </w:r>
      <w:r w:rsidR="00FC29A0">
        <w:rPr>
          <w:rFonts w:ascii="Arial" w:hAnsi="Arial" w:cs="Arial"/>
        </w:rPr>
        <w:t>)</w:t>
      </w:r>
      <w:r w:rsidR="006B70A7">
        <w:rPr>
          <w:rFonts w:ascii="Arial" w:hAnsi="Arial" w:cs="Arial"/>
        </w:rPr>
        <w:t xml:space="preserve">                                                                                               </w:t>
      </w:r>
    </w:p>
    <w:p w:rsidR="005676AF" w:rsidRDefault="005676AF" w:rsidP="005676AF">
      <w:pPr>
        <w:rPr>
          <w:rFonts w:ascii="Arial" w:hAnsi="Arial" w:cs="Arial"/>
        </w:rPr>
      </w:pPr>
    </w:p>
    <w:p w:rsidR="005676AF" w:rsidRPr="005676AF" w:rsidRDefault="005676AF" w:rsidP="005676AF">
      <w:pPr>
        <w:rPr>
          <w:rFonts w:ascii="Arial" w:hAnsi="Arial" w:cs="Arial"/>
        </w:rPr>
      </w:pPr>
      <w:r w:rsidRPr="005676AF">
        <w:rPr>
          <w:rFonts w:ascii="Arial" w:hAnsi="Arial" w:cs="Arial"/>
          <w:b/>
          <w:bCs/>
        </w:rPr>
        <w:t>Frage 1:</w:t>
      </w:r>
      <w:r>
        <w:rPr>
          <w:rFonts w:ascii="Arial" w:hAnsi="Arial" w:cs="Arial"/>
        </w:rPr>
        <w:t xml:space="preserve"> </w:t>
      </w:r>
      <w:r w:rsidRPr="005676AF">
        <w:rPr>
          <w:rFonts w:ascii="Arial" w:hAnsi="Arial" w:cs="Arial"/>
        </w:rPr>
        <w:t>Die Standards der Codex Alimentarius Kommission sind wie einzuordnen?</w:t>
      </w:r>
      <w:r w:rsidR="00ED02DC">
        <w:rPr>
          <w:rFonts w:ascii="Arial" w:hAnsi="Arial" w:cs="Arial"/>
        </w:rPr>
        <w:t xml:space="preserve"> (3 Punkte)</w:t>
      </w:r>
    </w:p>
    <w:p w:rsidR="005676AF" w:rsidRPr="005676AF" w:rsidRDefault="005676AF" w:rsidP="005676AF">
      <w:pPr>
        <w:rPr>
          <w:rFonts w:ascii="Arial" w:hAnsi="Arial" w:cs="Arial"/>
        </w:rPr>
      </w:pPr>
      <w:r w:rsidRPr="005676AF">
        <w:rPr>
          <w:rFonts w:ascii="Arial" w:hAnsi="Arial" w:cs="Arial"/>
        </w:rPr>
        <w:t>a)</w:t>
      </w:r>
      <w:r>
        <w:rPr>
          <w:rFonts w:ascii="Arial" w:hAnsi="Arial" w:cs="Arial"/>
        </w:rPr>
        <w:t xml:space="preserve"> </w:t>
      </w:r>
      <w:r w:rsidRPr="005676AF">
        <w:rPr>
          <w:rFonts w:ascii="Arial" w:hAnsi="Arial" w:cs="Arial"/>
        </w:rPr>
        <w:t>Unverzüglich geltendes Recht</w:t>
      </w:r>
    </w:p>
    <w:p w:rsidR="005676AF" w:rsidRDefault="005676AF" w:rsidP="005676AF">
      <w:pPr>
        <w:rPr>
          <w:rFonts w:ascii="Arial" w:hAnsi="Arial" w:cs="Arial"/>
        </w:rPr>
      </w:pPr>
      <w:r>
        <w:rPr>
          <w:rFonts w:ascii="Arial" w:hAnsi="Arial" w:cs="Arial"/>
        </w:rPr>
        <w:t xml:space="preserve">b) </w:t>
      </w:r>
      <w:r w:rsidRPr="005676AF">
        <w:rPr>
          <w:rFonts w:ascii="Arial" w:hAnsi="Arial" w:cs="Arial"/>
        </w:rPr>
        <w:t>Geltendes Recht von Drittländern außerhalb der EU</w:t>
      </w:r>
      <w:r>
        <w:rPr>
          <w:rFonts w:ascii="Arial" w:hAnsi="Arial" w:cs="Arial"/>
        </w:rPr>
        <w:t xml:space="preserve"> </w:t>
      </w:r>
    </w:p>
    <w:p w:rsidR="005676AF" w:rsidRPr="005676AF" w:rsidRDefault="005676AF" w:rsidP="005676AF">
      <w:pPr>
        <w:rPr>
          <w:rFonts w:ascii="Arial" w:hAnsi="Arial" w:cs="Arial"/>
        </w:rPr>
      </w:pPr>
      <w:r>
        <w:rPr>
          <w:rFonts w:ascii="Arial" w:hAnsi="Arial" w:cs="Arial"/>
        </w:rPr>
        <w:t xml:space="preserve">c) </w:t>
      </w:r>
      <w:r w:rsidRPr="005676AF">
        <w:rPr>
          <w:rFonts w:ascii="Arial" w:hAnsi="Arial" w:cs="Arial"/>
        </w:rPr>
        <w:t>Irrelevant</w:t>
      </w:r>
    </w:p>
    <w:p w:rsidR="005676AF" w:rsidRPr="005676AF" w:rsidRDefault="005676AF" w:rsidP="005676AF">
      <w:pPr>
        <w:rPr>
          <w:rFonts w:ascii="Arial" w:hAnsi="Arial" w:cs="Arial"/>
        </w:rPr>
      </w:pPr>
      <w:r>
        <w:rPr>
          <w:rFonts w:ascii="Arial" w:hAnsi="Arial" w:cs="Arial"/>
        </w:rPr>
        <w:t xml:space="preserve">d) </w:t>
      </w:r>
      <w:r w:rsidRPr="005676AF">
        <w:rPr>
          <w:rFonts w:ascii="Arial" w:hAnsi="Arial" w:cs="Arial"/>
        </w:rPr>
        <w:t>Referenz für die Rechtssetzung in der EU u. a. gemäß Beitrittsbeschluss der EU zur Kommission</w:t>
      </w:r>
      <w:r w:rsidRPr="005676AF">
        <w:rPr>
          <w:rFonts w:ascii="Arial" w:hAnsi="Arial" w:cs="Arial"/>
        </w:rPr>
        <w:br/>
      </w:r>
    </w:p>
    <w:p w:rsidR="005676AF" w:rsidRDefault="005676AF" w:rsidP="005676AF">
      <w:pPr>
        <w:rPr>
          <w:rFonts w:ascii="Arial" w:hAnsi="Arial" w:cs="Arial"/>
        </w:rPr>
      </w:pPr>
      <w:r w:rsidRPr="005676AF">
        <w:rPr>
          <w:rFonts w:ascii="Arial" w:hAnsi="Arial" w:cs="Arial"/>
          <w:b/>
          <w:bCs/>
        </w:rPr>
        <w:t>Frage 2:</w:t>
      </w:r>
      <w:r w:rsidRPr="005676AF">
        <w:rPr>
          <w:rFonts w:ascii="Arial" w:hAnsi="Arial" w:cs="Arial"/>
        </w:rPr>
        <w:t xml:space="preserve"> Beim Export von Lebensmitteln nach außerhalb der EU sind folgende Anforderungen relevant</w:t>
      </w:r>
      <w:r w:rsidR="00ED02DC">
        <w:rPr>
          <w:rFonts w:ascii="Arial" w:hAnsi="Arial" w:cs="Arial"/>
        </w:rPr>
        <w:t xml:space="preserve"> (3 Punkte):</w:t>
      </w:r>
    </w:p>
    <w:p w:rsidR="005676AF" w:rsidRPr="005676AF" w:rsidRDefault="005676AF" w:rsidP="005676AF">
      <w:pPr>
        <w:rPr>
          <w:rFonts w:ascii="Arial" w:hAnsi="Arial" w:cs="Arial"/>
        </w:rPr>
      </w:pPr>
      <w:r w:rsidRPr="005676AF">
        <w:rPr>
          <w:rFonts w:ascii="Arial" w:hAnsi="Arial" w:cs="Arial"/>
        </w:rPr>
        <w:lastRenderedPageBreak/>
        <w:t>a)</w:t>
      </w:r>
      <w:r>
        <w:rPr>
          <w:rFonts w:ascii="Arial" w:hAnsi="Arial" w:cs="Arial"/>
        </w:rPr>
        <w:t xml:space="preserve"> </w:t>
      </w:r>
      <w:r w:rsidRPr="005676AF">
        <w:rPr>
          <w:rFonts w:ascii="Arial" w:hAnsi="Arial" w:cs="Arial"/>
        </w:rPr>
        <w:t>EU-Rechtskonformität</w:t>
      </w:r>
    </w:p>
    <w:p w:rsidR="005676AF" w:rsidRPr="005676AF" w:rsidRDefault="005676AF" w:rsidP="005676AF">
      <w:pPr>
        <w:rPr>
          <w:rFonts w:ascii="Arial" w:hAnsi="Arial" w:cs="Arial"/>
        </w:rPr>
      </w:pPr>
      <w:r>
        <w:rPr>
          <w:rFonts w:ascii="Arial" w:hAnsi="Arial" w:cs="Arial"/>
        </w:rPr>
        <w:t xml:space="preserve">b) </w:t>
      </w:r>
      <w:r w:rsidRPr="005676AF">
        <w:rPr>
          <w:rFonts w:ascii="Arial" w:hAnsi="Arial" w:cs="Arial"/>
        </w:rPr>
        <w:t>Empfehlungen von Verbraucherschutzportalen</w:t>
      </w:r>
    </w:p>
    <w:p w:rsidR="005676AF" w:rsidRPr="005676AF" w:rsidRDefault="005676AF" w:rsidP="005676AF">
      <w:pPr>
        <w:rPr>
          <w:rFonts w:ascii="Arial" w:hAnsi="Arial" w:cs="Arial"/>
        </w:rPr>
      </w:pPr>
      <w:r>
        <w:rPr>
          <w:rFonts w:ascii="Arial" w:hAnsi="Arial" w:cs="Arial"/>
        </w:rPr>
        <w:t xml:space="preserve">c) </w:t>
      </w:r>
      <w:r w:rsidRPr="005676AF">
        <w:rPr>
          <w:rFonts w:ascii="Arial" w:hAnsi="Arial" w:cs="Arial"/>
        </w:rPr>
        <w:t>EU-Rechtskonformität und ergänzend geltende Standards des Drittlandes</w:t>
      </w:r>
    </w:p>
    <w:p w:rsidR="005676AF" w:rsidRPr="005676AF" w:rsidRDefault="005676AF" w:rsidP="005676AF">
      <w:pPr>
        <w:rPr>
          <w:rFonts w:ascii="Arial" w:hAnsi="Arial" w:cs="Arial"/>
        </w:rPr>
      </w:pPr>
      <w:r>
        <w:rPr>
          <w:rFonts w:ascii="Arial" w:hAnsi="Arial" w:cs="Arial"/>
        </w:rPr>
        <w:t xml:space="preserve">d) </w:t>
      </w:r>
      <w:r w:rsidRPr="005676AF">
        <w:rPr>
          <w:rFonts w:ascii="Arial" w:hAnsi="Arial" w:cs="Arial"/>
        </w:rPr>
        <w:t>Hinweise von Sachverständigengremien</w:t>
      </w:r>
    </w:p>
    <w:p w:rsidR="005676AF" w:rsidRPr="005676AF" w:rsidRDefault="005676AF" w:rsidP="005676AF">
      <w:pPr>
        <w:rPr>
          <w:rFonts w:ascii="Arial" w:hAnsi="Arial" w:cs="Arial"/>
        </w:rPr>
      </w:pPr>
    </w:p>
    <w:p w:rsidR="005676AF" w:rsidRPr="005676AF" w:rsidRDefault="005676AF" w:rsidP="005676AF">
      <w:pPr>
        <w:rPr>
          <w:rFonts w:ascii="Arial" w:hAnsi="Arial" w:cs="Arial"/>
        </w:rPr>
      </w:pPr>
      <w:r w:rsidRPr="005676AF">
        <w:rPr>
          <w:rFonts w:ascii="Arial" w:hAnsi="Arial" w:cs="Arial"/>
          <w:b/>
          <w:bCs/>
        </w:rPr>
        <w:t>Frage 3:</w:t>
      </w:r>
      <w:r>
        <w:rPr>
          <w:rFonts w:ascii="Arial" w:hAnsi="Arial" w:cs="Arial"/>
        </w:rPr>
        <w:t xml:space="preserve"> </w:t>
      </w:r>
      <w:r w:rsidRPr="005676AF">
        <w:rPr>
          <w:rFonts w:ascii="Arial" w:hAnsi="Arial" w:cs="Arial"/>
        </w:rPr>
        <w:t>Wer ist im ALTS vertreten?</w:t>
      </w:r>
      <w:r w:rsidR="00ED02DC">
        <w:rPr>
          <w:rFonts w:ascii="Arial" w:hAnsi="Arial" w:cs="Arial"/>
        </w:rPr>
        <w:t xml:space="preserve"> (3 Punkte)</w:t>
      </w:r>
    </w:p>
    <w:p w:rsidR="005676AF" w:rsidRPr="005676AF" w:rsidRDefault="005676AF" w:rsidP="005676AF">
      <w:pPr>
        <w:rPr>
          <w:rFonts w:ascii="Arial" w:hAnsi="Arial" w:cs="Arial"/>
        </w:rPr>
      </w:pPr>
      <w:r w:rsidRPr="005676AF">
        <w:rPr>
          <w:rFonts w:ascii="Arial" w:hAnsi="Arial" w:cs="Arial"/>
        </w:rPr>
        <w:t>a)</w:t>
      </w:r>
      <w:r>
        <w:rPr>
          <w:rFonts w:ascii="Arial" w:hAnsi="Arial" w:cs="Arial"/>
        </w:rPr>
        <w:t xml:space="preserve"> </w:t>
      </w:r>
      <w:r w:rsidRPr="005676AF">
        <w:rPr>
          <w:rFonts w:ascii="Arial" w:hAnsi="Arial" w:cs="Arial"/>
        </w:rPr>
        <w:t>Amtliche Untersuchungseinrichtungen der Länder</w:t>
      </w:r>
    </w:p>
    <w:p w:rsidR="005676AF" w:rsidRPr="005676AF" w:rsidRDefault="005676AF" w:rsidP="005676AF">
      <w:pPr>
        <w:rPr>
          <w:rFonts w:ascii="Arial" w:hAnsi="Arial" w:cs="Arial"/>
        </w:rPr>
      </w:pPr>
      <w:r>
        <w:rPr>
          <w:rFonts w:ascii="Arial" w:hAnsi="Arial" w:cs="Arial"/>
        </w:rPr>
        <w:t xml:space="preserve">b) </w:t>
      </w:r>
      <w:r w:rsidRPr="005676AF">
        <w:rPr>
          <w:rFonts w:ascii="Arial" w:hAnsi="Arial" w:cs="Arial"/>
        </w:rPr>
        <w:t>Bundeswehr</w:t>
      </w:r>
    </w:p>
    <w:p w:rsidR="005676AF" w:rsidRPr="005676AF" w:rsidRDefault="005676AF" w:rsidP="005676AF">
      <w:pPr>
        <w:rPr>
          <w:rFonts w:ascii="Arial" w:hAnsi="Arial" w:cs="Arial"/>
        </w:rPr>
      </w:pPr>
      <w:r>
        <w:rPr>
          <w:rFonts w:ascii="Arial" w:hAnsi="Arial" w:cs="Arial"/>
        </w:rPr>
        <w:t xml:space="preserve">c) </w:t>
      </w:r>
      <w:r w:rsidRPr="005676AF">
        <w:rPr>
          <w:rFonts w:ascii="Arial" w:hAnsi="Arial" w:cs="Arial"/>
        </w:rPr>
        <w:t>Parlamentarier</w:t>
      </w:r>
    </w:p>
    <w:p w:rsidR="005676AF" w:rsidRPr="005676AF" w:rsidRDefault="005676AF" w:rsidP="005676AF">
      <w:pPr>
        <w:rPr>
          <w:rFonts w:ascii="Arial" w:hAnsi="Arial" w:cs="Arial"/>
        </w:rPr>
      </w:pPr>
      <w:r>
        <w:rPr>
          <w:rFonts w:ascii="Arial" w:hAnsi="Arial" w:cs="Arial"/>
        </w:rPr>
        <w:t xml:space="preserve">d) </w:t>
      </w:r>
      <w:r w:rsidRPr="005676AF">
        <w:rPr>
          <w:rFonts w:ascii="Arial" w:hAnsi="Arial" w:cs="Arial"/>
        </w:rPr>
        <w:t>Angehörige Universitätsinstitute und Forschungseinrichtungen sowie Gegenprobensachverständige</w:t>
      </w:r>
    </w:p>
    <w:p w:rsidR="005676AF" w:rsidRDefault="005676AF" w:rsidP="006B70A7">
      <w:pPr>
        <w:pStyle w:val="Listenabsatz"/>
        <w:rPr>
          <w:rFonts w:ascii="Arial" w:hAnsi="Arial" w:cs="Arial"/>
        </w:rPr>
      </w:pPr>
    </w:p>
    <w:p w:rsidR="005676AF" w:rsidRDefault="005676AF" w:rsidP="006B70A7">
      <w:pPr>
        <w:pStyle w:val="Listenabsatz"/>
        <w:rPr>
          <w:rFonts w:ascii="Arial" w:hAnsi="Arial" w:cs="Arial"/>
        </w:rPr>
      </w:pPr>
    </w:p>
    <w:p w:rsidR="006B70A7" w:rsidRDefault="006B70A7" w:rsidP="00531352">
      <w:pPr>
        <w:pStyle w:val="Listenabsatz"/>
        <w:numPr>
          <w:ilvl w:val="0"/>
          <w:numId w:val="3"/>
        </w:numPr>
        <w:rPr>
          <w:rFonts w:ascii="Arial" w:hAnsi="Arial" w:cs="Arial"/>
        </w:rPr>
      </w:pPr>
      <w:r>
        <w:rPr>
          <w:rFonts w:ascii="Arial" w:hAnsi="Arial" w:cs="Arial"/>
          <w:b/>
          <w:bCs/>
        </w:rPr>
        <w:t>Teil: Qualitätsmanagement und Sicherungssysteme</w:t>
      </w:r>
      <w:r w:rsidRPr="006B70A7">
        <w:rPr>
          <w:rFonts w:ascii="Arial" w:hAnsi="Arial" w:cs="Arial"/>
        </w:rPr>
        <w:t xml:space="preserve"> (Dr. Wolfgang von Wiese)</w:t>
      </w:r>
    </w:p>
    <w:p w:rsidR="008A4677" w:rsidRPr="008A4677" w:rsidRDefault="008A4677" w:rsidP="008A4677">
      <w:pPr>
        <w:pStyle w:val="Listenabsatz"/>
        <w:rPr>
          <w:rFonts w:ascii="Arial" w:hAnsi="Arial" w:cs="Arial"/>
        </w:rPr>
      </w:pPr>
    </w:p>
    <w:p w:rsidR="008A4677" w:rsidRPr="008A4677" w:rsidRDefault="008A4677" w:rsidP="008A4677">
      <w:pPr>
        <w:rPr>
          <w:rFonts w:ascii="Arial" w:hAnsi="Arial" w:cs="Arial"/>
        </w:rPr>
      </w:pPr>
      <w:r w:rsidRPr="008A4677">
        <w:rPr>
          <w:rFonts w:ascii="Arial" w:hAnsi="Arial" w:cs="Arial"/>
          <w:b/>
          <w:bCs/>
        </w:rPr>
        <w:t>Frage 1:</w:t>
      </w:r>
      <w:r>
        <w:rPr>
          <w:rFonts w:ascii="Arial" w:hAnsi="Arial" w:cs="Arial"/>
        </w:rPr>
        <w:t xml:space="preserve"> </w:t>
      </w:r>
      <w:r w:rsidRPr="008A4677">
        <w:rPr>
          <w:rFonts w:ascii="Arial" w:hAnsi="Arial" w:cs="Arial"/>
        </w:rPr>
        <w:t xml:space="preserve">Nennen Sie wenigstens zwei international, auch von der </w:t>
      </w:r>
      <w:r w:rsidRPr="008A4677">
        <w:rPr>
          <w:rFonts w:ascii="Arial" w:hAnsi="Arial" w:cs="Arial"/>
          <w:i/>
          <w:iCs/>
        </w:rPr>
        <w:t xml:space="preserve">Global Food </w:t>
      </w:r>
      <w:proofErr w:type="spellStart"/>
      <w:r w:rsidRPr="008A4677">
        <w:rPr>
          <w:rFonts w:ascii="Arial" w:hAnsi="Arial" w:cs="Arial"/>
          <w:i/>
          <w:iCs/>
        </w:rPr>
        <w:t>Safety</w:t>
      </w:r>
      <w:proofErr w:type="spellEnd"/>
      <w:r w:rsidRPr="008A4677">
        <w:rPr>
          <w:rFonts w:ascii="Arial" w:hAnsi="Arial" w:cs="Arial"/>
          <w:i/>
          <w:iCs/>
        </w:rPr>
        <w:t xml:space="preserve"> Initiative</w:t>
      </w:r>
      <w:r>
        <w:rPr>
          <w:rFonts w:ascii="Arial" w:hAnsi="Arial" w:cs="Arial"/>
          <w:i/>
          <w:iCs/>
        </w:rPr>
        <w:t xml:space="preserve"> </w:t>
      </w:r>
      <w:r w:rsidRPr="008A4677">
        <w:rPr>
          <w:rFonts w:ascii="Arial" w:hAnsi="Arial" w:cs="Arial"/>
        </w:rPr>
        <w:t>(</w:t>
      </w:r>
      <w:r w:rsidRPr="008A4677">
        <w:rPr>
          <w:rFonts w:ascii="Arial" w:hAnsi="Arial" w:cs="Arial"/>
          <w:i/>
          <w:iCs/>
        </w:rPr>
        <w:t>GFSI</w:t>
      </w:r>
      <w:r w:rsidRPr="008A4677">
        <w:rPr>
          <w:rFonts w:ascii="Arial" w:hAnsi="Arial" w:cs="Arial"/>
        </w:rPr>
        <w:t>) anerkannte Standards für Qualitätsmanagement-Systeme in der Lebensmittelkette</w:t>
      </w:r>
      <w:r w:rsidR="00341E8E">
        <w:rPr>
          <w:rFonts w:ascii="Arial" w:hAnsi="Arial" w:cs="Arial"/>
        </w:rPr>
        <w:t xml:space="preserve"> (3 Punkte)</w:t>
      </w:r>
      <w:r w:rsidRPr="008A4677">
        <w:rPr>
          <w:rFonts w:ascii="Arial" w:hAnsi="Arial" w:cs="Arial"/>
        </w:rPr>
        <w:t xml:space="preserve">: </w:t>
      </w:r>
    </w:p>
    <w:p w:rsidR="008A4677" w:rsidRDefault="008A4677" w:rsidP="008A4677">
      <w:pPr>
        <w:rPr>
          <w:rFonts w:ascii="Arial" w:hAnsi="Arial" w:cs="Arial"/>
        </w:rPr>
      </w:pPr>
    </w:p>
    <w:p w:rsidR="008A4677" w:rsidRDefault="008A4677" w:rsidP="008A4677">
      <w:pPr>
        <w:rPr>
          <w:rFonts w:ascii="Arial" w:hAnsi="Arial" w:cs="Arial"/>
        </w:rPr>
      </w:pPr>
    </w:p>
    <w:p w:rsidR="008A4677" w:rsidRPr="008A4677" w:rsidRDefault="008A4677" w:rsidP="008A4677">
      <w:pPr>
        <w:rPr>
          <w:rFonts w:ascii="Arial" w:hAnsi="Arial" w:cs="Arial"/>
        </w:rPr>
      </w:pPr>
      <w:r w:rsidRPr="008A4677">
        <w:rPr>
          <w:rFonts w:ascii="Arial" w:hAnsi="Arial" w:cs="Arial"/>
          <w:b/>
          <w:bCs/>
        </w:rPr>
        <w:t>Frage 2:</w:t>
      </w:r>
      <w:r>
        <w:rPr>
          <w:rFonts w:ascii="Arial" w:hAnsi="Arial" w:cs="Arial"/>
        </w:rPr>
        <w:t xml:space="preserve"> </w:t>
      </w:r>
      <w:r w:rsidRPr="008A4677">
        <w:rPr>
          <w:rFonts w:ascii="Arial" w:hAnsi="Arial" w:cs="Arial"/>
        </w:rPr>
        <w:t>Nennen Sie mindestens zwe</w:t>
      </w:r>
      <w:r>
        <w:rPr>
          <w:rFonts w:ascii="Arial" w:hAnsi="Arial" w:cs="Arial"/>
        </w:rPr>
        <w:t>i</w:t>
      </w:r>
      <w:r w:rsidRPr="008A4677">
        <w:rPr>
          <w:rFonts w:ascii="Arial" w:hAnsi="Arial" w:cs="Arial"/>
        </w:rPr>
        <w:t xml:space="preserve"> Zertifizierungsgesellschaften (Unternehmen), die von der </w:t>
      </w:r>
      <w:r w:rsidRPr="008A4677">
        <w:rPr>
          <w:rFonts w:ascii="Arial" w:hAnsi="Arial" w:cs="Arial"/>
          <w:i/>
          <w:iCs/>
        </w:rPr>
        <w:t xml:space="preserve">Deutschen Akkreditierungsstelle </w:t>
      </w:r>
      <w:r w:rsidRPr="008A4677">
        <w:rPr>
          <w:rFonts w:ascii="Arial" w:hAnsi="Arial" w:cs="Arial"/>
        </w:rPr>
        <w:t>(</w:t>
      </w:r>
      <w:r w:rsidRPr="008A4677">
        <w:rPr>
          <w:rFonts w:ascii="Arial" w:hAnsi="Arial" w:cs="Arial"/>
          <w:i/>
          <w:iCs/>
        </w:rPr>
        <w:t>DAKKS</w:t>
      </w:r>
      <w:r w:rsidRPr="008A4677">
        <w:rPr>
          <w:rFonts w:ascii="Arial" w:hAnsi="Arial" w:cs="Arial"/>
        </w:rPr>
        <w:t>) akkreditiert sind, um standardisierte Qualitätsmanagement-Systeme in der BRD zertifizieren zu dürfen</w:t>
      </w:r>
      <w:r w:rsidR="00341E8E">
        <w:rPr>
          <w:rFonts w:ascii="Arial" w:hAnsi="Arial" w:cs="Arial"/>
        </w:rPr>
        <w:t xml:space="preserve">     </w:t>
      </w:r>
      <w:proofErr w:type="gramStart"/>
      <w:r w:rsidR="00341E8E">
        <w:rPr>
          <w:rFonts w:ascii="Arial" w:hAnsi="Arial" w:cs="Arial"/>
        </w:rPr>
        <w:t xml:space="preserve">   (</w:t>
      </w:r>
      <w:proofErr w:type="gramEnd"/>
      <w:r w:rsidR="00341E8E">
        <w:rPr>
          <w:rFonts w:ascii="Arial" w:hAnsi="Arial" w:cs="Arial"/>
        </w:rPr>
        <w:t>3 Punkte)</w:t>
      </w:r>
      <w:r w:rsidRPr="008A4677">
        <w:rPr>
          <w:rFonts w:ascii="Arial" w:hAnsi="Arial" w:cs="Arial"/>
        </w:rPr>
        <w:t>:</w:t>
      </w:r>
    </w:p>
    <w:p w:rsidR="008A4677" w:rsidRDefault="008A4677" w:rsidP="008A4677">
      <w:pPr>
        <w:rPr>
          <w:rFonts w:ascii="Arial" w:hAnsi="Arial" w:cs="Arial"/>
        </w:rPr>
      </w:pPr>
    </w:p>
    <w:p w:rsidR="008A4677" w:rsidRDefault="008A4677" w:rsidP="008A4677">
      <w:pPr>
        <w:rPr>
          <w:rFonts w:ascii="Arial" w:hAnsi="Arial" w:cs="Arial"/>
        </w:rPr>
      </w:pPr>
    </w:p>
    <w:p w:rsidR="008A4677" w:rsidRPr="008A4677" w:rsidRDefault="008A4677" w:rsidP="008A4677">
      <w:pPr>
        <w:rPr>
          <w:rFonts w:ascii="Arial" w:hAnsi="Arial" w:cs="Arial"/>
        </w:rPr>
      </w:pPr>
      <w:r w:rsidRPr="008A4677">
        <w:rPr>
          <w:rFonts w:ascii="Arial" w:hAnsi="Arial" w:cs="Arial"/>
          <w:b/>
          <w:bCs/>
        </w:rPr>
        <w:t>Frage 3:</w:t>
      </w:r>
      <w:r>
        <w:rPr>
          <w:rFonts w:ascii="Arial" w:hAnsi="Arial" w:cs="Arial"/>
        </w:rPr>
        <w:t xml:space="preserve"> </w:t>
      </w:r>
      <w:r w:rsidRPr="008A4677">
        <w:rPr>
          <w:rFonts w:ascii="Arial" w:hAnsi="Arial" w:cs="Arial"/>
        </w:rPr>
        <w:t>Wie definiert sich mindestens ein sogen. HACCP-Team, d. h. welche Unternehmensbereiche müssen personell in einem HACCP-Team vertreten sein?</w:t>
      </w:r>
      <w:r w:rsidR="00341E8E">
        <w:rPr>
          <w:rFonts w:ascii="Arial" w:hAnsi="Arial" w:cs="Arial"/>
        </w:rPr>
        <w:t xml:space="preserve">         (3 Punkte)</w:t>
      </w:r>
    </w:p>
    <w:p w:rsidR="008A4677" w:rsidRDefault="008A4677" w:rsidP="008A4677">
      <w:pPr>
        <w:rPr>
          <w:rFonts w:ascii="Arial" w:hAnsi="Arial" w:cs="Arial"/>
        </w:rPr>
      </w:pPr>
    </w:p>
    <w:p w:rsidR="008A4677" w:rsidRPr="008A4677" w:rsidRDefault="008A4677" w:rsidP="008A4677">
      <w:pPr>
        <w:rPr>
          <w:rFonts w:ascii="Arial" w:hAnsi="Arial" w:cs="Arial"/>
        </w:rPr>
      </w:pPr>
      <w:r>
        <w:rPr>
          <w:rFonts w:ascii="Arial" w:hAnsi="Arial" w:cs="Arial"/>
        </w:rPr>
        <w:t xml:space="preserve">a) </w:t>
      </w:r>
      <w:r w:rsidRPr="008A4677">
        <w:rPr>
          <w:rFonts w:ascii="Arial" w:hAnsi="Arial" w:cs="Arial"/>
        </w:rPr>
        <w:t>Ein HACCP-Team ist für die Qualität aller Waren eines Unternehmens in der gesamten Lebensmittelkette verantwortlich.</w:t>
      </w:r>
    </w:p>
    <w:p w:rsidR="008A4677" w:rsidRPr="008A4677" w:rsidRDefault="008A4677" w:rsidP="008A4677">
      <w:pPr>
        <w:rPr>
          <w:rFonts w:ascii="Arial" w:hAnsi="Arial" w:cs="Arial"/>
        </w:rPr>
      </w:pPr>
      <w:r>
        <w:rPr>
          <w:rFonts w:ascii="Arial" w:hAnsi="Arial" w:cs="Arial"/>
        </w:rPr>
        <w:t xml:space="preserve">b) </w:t>
      </w:r>
      <w:r w:rsidRPr="008A4677">
        <w:rPr>
          <w:rFonts w:ascii="Arial" w:hAnsi="Arial" w:cs="Arial"/>
        </w:rPr>
        <w:t>Ein HACCP-Team ist für die Gefahrenanalyse und Einhaltung der Monitoring-Pläne in einem Lebensmittelunternehmen zuständig. Es besteht mindestens aus einem Vertreter* der Produktion, des Dienstleisters, dem Qualitätsverantwortlichen* und einem Vertreter* in der Unternehmensleitung.</w:t>
      </w:r>
    </w:p>
    <w:p w:rsidR="008A4677" w:rsidRDefault="008A4677" w:rsidP="008A4677">
      <w:pPr>
        <w:rPr>
          <w:rFonts w:ascii="Arial" w:hAnsi="Arial" w:cs="Arial"/>
        </w:rPr>
      </w:pPr>
      <w:r>
        <w:rPr>
          <w:rFonts w:ascii="Arial" w:hAnsi="Arial" w:cs="Arial"/>
        </w:rPr>
        <w:t xml:space="preserve">c) </w:t>
      </w:r>
      <w:r w:rsidRPr="008A4677">
        <w:rPr>
          <w:rFonts w:ascii="Arial" w:hAnsi="Arial" w:cs="Arial"/>
        </w:rPr>
        <w:t>Ein HACCP-Team wird aus der Labor- und der Unternehmensleitung gebildet</w:t>
      </w:r>
    </w:p>
    <w:p w:rsidR="008A4677" w:rsidRDefault="008A4677" w:rsidP="008A4677">
      <w:pPr>
        <w:rPr>
          <w:rFonts w:ascii="Arial" w:hAnsi="Arial" w:cs="Arial"/>
        </w:rPr>
      </w:pPr>
    </w:p>
    <w:p w:rsidR="008A4677" w:rsidRPr="008A4677" w:rsidRDefault="008A4677" w:rsidP="008A4677">
      <w:pPr>
        <w:rPr>
          <w:rFonts w:ascii="Arial" w:hAnsi="Arial" w:cs="Arial"/>
        </w:rPr>
      </w:pPr>
    </w:p>
    <w:p w:rsidR="008A4677" w:rsidRDefault="008A4677" w:rsidP="008A4677">
      <w:pPr>
        <w:pStyle w:val="Listenabsatz"/>
        <w:rPr>
          <w:rFonts w:ascii="Arial" w:hAnsi="Arial" w:cs="Arial"/>
        </w:rPr>
      </w:pPr>
    </w:p>
    <w:p w:rsidR="006B70A7" w:rsidRDefault="006B70A7" w:rsidP="006B70A7">
      <w:pPr>
        <w:pStyle w:val="Listenabsatz"/>
        <w:numPr>
          <w:ilvl w:val="0"/>
          <w:numId w:val="3"/>
        </w:numPr>
        <w:rPr>
          <w:rFonts w:ascii="Arial" w:hAnsi="Arial" w:cs="Arial"/>
        </w:rPr>
      </w:pPr>
      <w:r w:rsidRPr="006B70A7">
        <w:rPr>
          <w:rFonts w:ascii="Arial" w:hAnsi="Arial" w:cs="Arial"/>
          <w:b/>
          <w:bCs/>
        </w:rPr>
        <w:t>Teil: Kaufrecht, AGB und Mängelrügen</w:t>
      </w:r>
      <w:r>
        <w:rPr>
          <w:rFonts w:ascii="Arial" w:hAnsi="Arial" w:cs="Arial"/>
        </w:rPr>
        <w:t xml:space="preserve"> (Prof. Dr. Wolfgang Voit)</w:t>
      </w:r>
    </w:p>
    <w:p w:rsidR="009D2B57" w:rsidRDefault="009D2B57" w:rsidP="009D2B57">
      <w:pPr>
        <w:pStyle w:val="Listenabsatz"/>
        <w:rPr>
          <w:rFonts w:ascii="Arial" w:hAnsi="Arial" w:cs="Arial"/>
          <w:b/>
          <w:bCs/>
        </w:rPr>
      </w:pPr>
    </w:p>
    <w:p w:rsidR="009D2B57" w:rsidRPr="009D2B57" w:rsidRDefault="009D2B57" w:rsidP="009D2B57">
      <w:pPr>
        <w:rPr>
          <w:rFonts w:ascii="Arial" w:hAnsi="Arial" w:cs="Arial"/>
        </w:rPr>
      </w:pPr>
      <w:r w:rsidRPr="009D2B57">
        <w:rPr>
          <w:rFonts w:ascii="Arial" w:hAnsi="Arial" w:cs="Arial"/>
          <w:b/>
          <w:bCs/>
        </w:rPr>
        <w:t>Sachverhalt:</w:t>
      </w:r>
      <w:r>
        <w:rPr>
          <w:rFonts w:ascii="Arial" w:hAnsi="Arial" w:cs="Arial"/>
          <w:b/>
          <w:bCs/>
        </w:rPr>
        <w:t xml:space="preserve"> </w:t>
      </w:r>
      <w:r w:rsidRPr="009D2B57">
        <w:rPr>
          <w:rFonts w:ascii="Arial" w:hAnsi="Arial" w:cs="Arial"/>
        </w:rPr>
        <w:t>H stellt Konservendosen mit Erbsen her. Die Erbsen bezieht H immer wieder vom Hersteller E-GmbH. Dazu bestellt er bei E, dem Geschäftsführer der E-GmbH, am 2.4.202</w:t>
      </w:r>
      <w:r>
        <w:rPr>
          <w:rFonts w:ascii="Arial" w:hAnsi="Arial" w:cs="Arial"/>
        </w:rPr>
        <w:t>4</w:t>
      </w:r>
      <w:r w:rsidRPr="009D2B57">
        <w:rPr>
          <w:rFonts w:ascii="Arial" w:hAnsi="Arial" w:cs="Arial"/>
        </w:rPr>
        <w:t xml:space="preserve"> telefonisch 500 kg frische Erbsen, Handelsklasse I; Liefertermin 1.7.202</w:t>
      </w:r>
      <w:r>
        <w:rPr>
          <w:rFonts w:ascii="Arial" w:hAnsi="Arial" w:cs="Arial"/>
        </w:rPr>
        <w:t>4</w:t>
      </w:r>
      <w:r w:rsidRPr="009D2B57">
        <w:rPr>
          <w:rFonts w:ascii="Arial" w:hAnsi="Arial" w:cs="Arial"/>
        </w:rPr>
        <w:t>, Preis 0,50 € per Kilogramm. Am 3.4.202</w:t>
      </w:r>
      <w:r>
        <w:rPr>
          <w:rFonts w:ascii="Arial" w:hAnsi="Arial" w:cs="Arial"/>
        </w:rPr>
        <w:t>4</w:t>
      </w:r>
      <w:r w:rsidRPr="009D2B57">
        <w:rPr>
          <w:rFonts w:ascii="Arial" w:hAnsi="Arial" w:cs="Arial"/>
        </w:rPr>
        <w:t xml:space="preserve"> erhält H folgendes Schreiben:</w:t>
      </w:r>
    </w:p>
    <w:p w:rsidR="009D2B57" w:rsidRPr="009D2B57" w:rsidRDefault="009D2B57" w:rsidP="009D2B57">
      <w:pPr>
        <w:pStyle w:val="Listenabsatz"/>
        <w:rPr>
          <w:rFonts w:ascii="Arial" w:hAnsi="Arial" w:cs="Arial"/>
        </w:rPr>
      </w:pPr>
    </w:p>
    <w:p w:rsidR="009D2B57" w:rsidRPr="009D2B57" w:rsidRDefault="009D2B57" w:rsidP="009D2B57">
      <w:pPr>
        <w:rPr>
          <w:rFonts w:ascii="Arial" w:hAnsi="Arial" w:cs="Arial"/>
        </w:rPr>
      </w:pPr>
      <w:r w:rsidRPr="009D2B57">
        <w:rPr>
          <w:rFonts w:ascii="Arial" w:hAnsi="Arial" w:cs="Arial"/>
        </w:rPr>
        <w:t>„</w:t>
      </w:r>
      <w:r w:rsidRPr="009D2B57">
        <w:rPr>
          <w:rFonts w:ascii="Arial" w:hAnsi="Arial" w:cs="Arial"/>
          <w:i/>
          <w:iCs/>
        </w:rPr>
        <w:t>Bestätigungsschreiben</w:t>
      </w:r>
      <w:r w:rsidRPr="009D2B57">
        <w:rPr>
          <w:rFonts w:ascii="Arial" w:hAnsi="Arial" w:cs="Arial"/>
        </w:rPr>
        <w:t>:</w:t>
      </w:r>
    </w:p>
    <w:p w:rsidR="009D2B57" w:rsidRPr="009D2B57" w:rsidRDefault="009D2B57" w:rsidP="009D2B57">
      <w:pPr>
        <w:rPr>
          <w:rFonts w:ascii="Arial" w:hAnsi="Arial" w:cs="Arial"/>
          <w:i/>
          <w:iCs/>
        </w:rPr>
      </w:pPr>
      <w:r w:rsidRPr="009D2B57">
        <w:rPr>
          <w:rFonts w:ascii="Arial" w:hAnsi="Arial" w:cs="Arial"/>
          <w:i/>
          <w:iCs/>
        </w:rPr>
        <w:lastRenderedPageBreak/>
        <w:t>Wir bestätigen den telefonisch am 2.4.202</w:t>
      </w:r>
      <w:r>
        <w:rPr>
          <w:rFonts w:ascii="Arial" w:hAnsi="Arial" w:cs="Arial"/>
          <w:i/>
          <w:iCs/>
        </w:rPr>
        <w:t>4</w:t>
      </w:r>
      <w:r w:rsidRPr="009D2B57">
        <w:rPr>
          <w:rFonts w:ascii="Arial" w:hAnsi="Arial" w:cs="Arial"/>
          <w:i/>
          <w:iCs/>
        </w:rPr>
        <w:t xml:space="preserve"> geschlossenen Liefervertrag über 600 kg Erbsen Handelsklasse II zum Preis von 0,50 € per Kilogramm. Für die Lieferung gelten unsere AGB, die Sie über unsere Webseite einsehen können.</w:t>
      </w:r>
    </w:p>
    <w:p w:rsidR="009D2B57" w:rsidRPr="009D2B57" w:rsidRDefault="009D2B57" w:rsidP="009D2B57">
      <w:pPr>
        <w:rPr>
          <w:rFonts w:ascii="Arial" w:hAnsi="Arial" w:cs="Arial"/>
          <w:i/>
          <w:iCs/>
        </w:rPr>
      </w:pPr>
      <w:r w:rsidRPr="009D2B57">
        <w:rPr>
          <w:rFonts w:ascii="Arial" w:hAnsi="Arial" w:cs="Arial"/>
          <w:i/>
          <w:iCs/>
        </w:rPr>
        <w:t>Unterschrift des E, Geschäftsführer der E-GmbH“</w:t>
      </w:r>
    </w:p>
    <w:p w:rsidR="009D2B57" w:rsidRPr="009D2B57" w:rsidRDefault="009D2B57" w:rsidP="009D2B57">
      <w:pPr>
        <w:pStyle w:val="Listenabsatz"/>
        <w:rPr>
          <w:rFonts w:ascii="Arial" w:hAnsi="Arial" w:cs="Arial"/>
        </w:rPr>
      </w:pPr>
    </w:p>
    <w:p w:rsidR="009D2B57" w:rsidRPr="009D2B57" w:rsidRDefault="009D2B57" w:rsidP="009D2B57">
      <w:pPr>
        <w:rPr>
          <w:rFonts w:ascii="Arial" w:hAnsi="Arial" w:cs="Arial"/>
        </w:rPr>
      </w:pPr>
      <w:r w:rsidRPr="009D2B57">
        <w:rPr>
          <w:rFonts w:ascii="Arial" w:hAnsi="Arial" w:cs="Arial"/>
        </w:rPr>
        <w:t>Am 1.7.202</w:t>
      </w:r>
      <w:r>
        <w:rPr>
          <w:rFonts w:ascii="Arial" w:hAnsi="Arial" w:cs="Arial"/>
        </w:rPr>
        <w:t>4</w:t>
      </w:r>
      <w:r w:rsidRPr="009D2B57">
        <w:rPr>
          <w:rFonts w:ascii="Arial" w:hAnsi="Arial" w:cs="Arial"/>
        </w:rPr>
        <w:t xml:space="preserve"> liefert die E-GmbH 600 kg frische Erbsen, Handelsklasse II.</w:t>
      </w:r>
    </w:p>
    <w:p w:rsidR="009D2B57" w:rsidRPr="009D2B57" w:rsidRDefault="009D2B57" w:rsidP="009D2B57">
      <w:pPr>
        <w:pStyle w:val="Listenabsatz"/>
        <w:rPr>
          <w:rFonts w:ascii="Arial" w:hAnsi="Arial" w:cs="Arial"/>
          <w:b/>
          <w:bCs/>
        </w:rPr>
      </w:pPr>
    </w:p>
    <w:p w:rsidR="009D2B57" w:rsidRDefault="009D2B57" w:rsidP="009D2B57">
      <w:pPr>
        <w:rPr>
          <w:rFonts w:ascii="Arial" w:hAnsi="Arial" w:cs="Arial"/>
        </w:rPr>
      </w:pPr>
      <w:r w:rsidRPr="009D2B57">
        <w:rPr>
          <w:rFonts w:ascii="Arial" w:hAnsi="Arial" w:cs="Arial"/>
          <w:b/>
          <w:bCs/>
        </w:rPr>
        <w:t>Frage</w:t>
      </w:r>
      <w:r w:rsidR="00037FB7">
        <w:rPr>
          <w:rFonts w:ascii="Arial" w:hAnsi="Arial" w:cs="Arial"/>
          <w:b/>
          <w:bCs/>
        </w:rPr>
        <w:t xml:space="preserve"> 1</w:t>
      </w:r>
      <w:r>
        <w:rPr>
          <w:rFonts w:ascii="Arial" w:hAnsi="Arial" w:cs="Arial"/>
          <w:b/>
          <w:bCs/>
        </w:rPr>
        <w:t xml:space="preserve">: </w:t>
      </w:r>
      <w:r w:rsidRPr="009D2B57">
        <w:rPr>
          <w:rFonts w:ascii="Arial" w:hAnsi="Arial" w:cs="Arial"/>
        </w:rPr>
        <w:t>H möchte wissen, ob er die 600 kg Erbsen zum Preis von 0,50 € per Kilogramm bezahlen muss</w:t>
      </w:r>
      <w:r w:rsidR="00037FB7">
        <w:rPr>
          <w:rFonts w:ascii="Arial" w:hAnsi="Arial" w:cs="Arial"/>
        </w:rPr>
        <w:t>, obwohl er telefonisch 500 kg Erbsen der Handelsklasse I bestellt hat</w:t>
      </w:r>
      <w:r w:rsidRPr="009D2B57">
        <w:rPr>
          <w:rFonts w:ascii="Arial" w:hAnsi="Arial" w:cs="Arial"/>
        </w:rPr>
        <w:t>.</w:t>
      </w:r>
      <w:r w:rsidR="00341E8E">
        <w:rPr>
          <w:rFonts w:ascii="Arial" w:hAnsi="Arial" w:cs="Arial"/>
        </w:rPr>
        <w:t xml:space="preserve"> (4 Punkte)</w:t>
      </w:r>
    </w:p>
    <w:p w:rsidR="00037FB7" w:rsidRDefault="00037FB7" w:rsidP="009D2B57">
      <w:pPr>
        <w:rPr>
          <w:rFonts w:ascii="Arial" w:hAnsi="Arial" w:cs="Arial"/>
          <w:b/>
          <w:bCs/>
        </w:rPr>
      </w:pPr>
    </w:p>
    <w:p w:rsidR="00037FB7" w:rsidRPr="00447C00" w:rsidRDefault="00037FB7" w:rsidP="009D2B57">
      <w:pPr>
        <w:rPr>
          <w:rFonts w:ascii="Arial" w:hAnsi="Arial" w:cs="Arial"/>
          <w:bCs/>
        </w:rPr>
      </w:pPr>
      <w:r>
        <w:rPr>
          <w:rFonts w:ascii="Arial" w:hAnsi="Arial" w:cs="Arial"/>
          <w:b/>
          <w:bCs/>
        </w:rPr>
        <w:t xml:space="preserve">Frage 2: </w:t>
      </w:r>
      <w:r w:rsidRPr="00447C00">
        <w:rPr>
          <w:rFonts w:ascii="Arial" w:hAnsi="Arial" w:cs="Arial"/>
          <w:bCs/>
        </w:rPr>
        <w:t>H</w:t>
      </w:r>
      <w:r>
        <w:rPr>
          <w:rFonts w:ascii="Arial" w:hAnsi="Arial" w:cs="Arial"/>
          <w:b/>
          <w:bCs/>
        </w:rPr>
        <w:t xml:space="preserve"> </w:t>
      </w:r>
      <w:r w:rsidRPr="00447C00">
        <w:rPr>
          <w:rFonts w:ascii="Arial" w:hAnsi="Arial" w:cs="Arial"/>
          <w:bCs/>
        </w:rPr>
        <w:t xml:space="preserve">hat </w:t>
      </w:r>
      <w:r>
        <w:rPr>
          <w:rFonts w:ascii="Arial" w:hAnsi="Arial" w:cs="Arial"/>
        </w:rPr>
        <w:t>telefonisch 500 kg Erbsen der Handelsklasse I bestellt und kein Bestätigungsschreiben erhalten. Geliefert werden von der E-GmbH Erbsen, die minderwertig sind, weil sie zum Teil zu klein und zum Teil verfault sind. Da H die Ware gleich ins Kühlhaus gebracht hat, bemerkt er dies erst 14 Tage später und beschwert sich sogleich lautstark bei</w:t>
      </w:r>
      <w:r w:rsidRPr="00037FB7">
        <w:rPr>
          <w:rFonts w:ascii="Arial" w:hAnsi="Arial" w:cs="Arial"/>
        </w:rPr>
        <w:t xml:space="preserve"> </w:t>
      </w:r>
      <w:r>
        <w:rPr>
          <w:rFonts w:ascii="Arial" w:hAnsi="Arial" w:cs="Arial"/>
        </w:rPr>
        <w:t xml:space="preserve">der E-GmbH. Diese besteht dennoch auf Zahlung. </w:t>
      </w:r>
      <w:r w:rsidR="00447C00">
        <w:rPr>
          <w:rFonts w:ascii="Arial" w:hAnsi="Arial" w:cs="Arial"/>
        </w:rPr>
        <w:t>Zu Recht</w:t>
      </w:r>
      <w:r>
        <w:rPr>
          <w:rFonts w:ascii="Arial" w:hAnsi="Arial" w:cs="Arial"/>
        </w:rPr>
        <w:t>?</w:t>
      </w:r>
      <w:r w:rsidR="00341E8E">
        <w:rPr>
          <w:rFonts w:ascii="Arial" w:hAnsi="Arial" w:cs="Arial"/>
        </w:rPr>
        <w:t xml:space="preserve"> (5 Punkte)</w:t>
      </w:r>
    </w:p>
    <w:p w:rsidR="009D2B57" w:rsidRPr="009D2B57" w:rsidRDefault="009D2B57" w:rsidP="009D2B57">
      <w:pPr>
        <w:pStyle w:val="Listenabsatz"/>
        <w:rPr>
          <w:rFonts w:ascii="Arial" w:hAnsi="Arial" w:cs="Arial"/>
          <w:b/>
          <w:bCs/>
        </w:rPr>
      </w:pPr>
    </w:p>
    <w:p w:rsidR="009D2B57" w:rsidRDefault="009D2B57" w:rsidP="009D2B57">
      <w:pPr>
        <w:pStyle w:val="Listenabsatz"/>
        <w:rPr>
          <w:rFonts w:ascii="Arial" w:hAnsi="Arial" w:cs="Arial"/>
          <w:b/>
          <w:bCs/>
        </w:rPr>
      </w:pPr>
    </w:p>
    <w:p w:rsidR="009D2B57" w:rsidRDefault="009D2B57" w:rsidP="009D2B57">
      <w:pPr>
        <w:pStyle w:val="Listenabsatz"/>
        <w:rPr>
          <w:rFonts w:ascii="Arial" w:hAnsi="Arial" w:cs="Arial"/>
        </w:rPr>
      </w:pPr>
    </w:p>
    <w:p w:rsidR="00C31CA2" w:rsidRDefault="006B70A7" w:rsidP="00C31CA2">
      <w:pPr>
        <w:pStyle w:val="Listenabsatz"/>
        <w:numPr>
          <w:ilvl w:val="0"/>
          <w:numId w:val="3"/>
        </w:numPr>
        <w:rPr>
          <w:rFonts w:ascii="Arial" w:hAnsi="Arial" w:cs="Arial"/>
        </w:rPr>
      </w:pPr>
      <w:r>
        <w:rPr>
          <w:rFonts w:ascii="Arial" w:hAnsi="Arial" w:cs="Arial"/>
          <w:b/>
          <w:bCs/>
        </w:rPr>
        <w:t xml:space="preserve">Teil: Produkthaftung und wichtige Versicherungen </w:t>
      </w:r>
      <w:r w:rsidRPr="006B70A7">
        <w:rPr>
          <w:rFonts w:ascii="Arial" w:hAnsi="Arial" w:cs="Arial"/>
        </w:rPr>
        <w:t>(Prof. Dr. Wolfgang Voit)</w:t>
      </w:r>
    </w:p>
    <w:p w:rsidR="00C31CA2" w:rsidRDefault="00C31CA2" w:rsidP="00C31CA2">
      <w:pPr>
        <w:pStyle w:val="Listenabsatz"/>
        <w:rPr>
          <w:rFonts w:ascii="Arial" w:hAnsi="Arial" w:cs="Arial"/>
        </w:rPr>
      </w:pPr>
    </w:p>
    <w:p w:rsidR="00C31CA2" w:rsidRPr="00447C00" w:rsidRDefault="00447C00" w:rsidP="00447C00">
      <w:pPr>
        <w:rPr>
          <w:rFonts w:ascii="Arial" w:hAnsi="Arial" w:cs="Arial"/>
        </w:rPr>
      </w:pPr>
      <w:r w:rsidRPr="00447C00">
        <w:rPr>
          <w:rFonts w:ascii="Arial" w:hAnsi="Arial" w:cs="Arial"/>
          <w:b/>
          <w:bCs/>
        </w:rPr>
        <w:t>Frage 1:</w:t>
      </w:r>
      <w:r>
        <w:rPr>
          <w:rFonts w:ascii="Arial" w:hAnsi="Arial" w:cs="Arial"/>
        </w:rPr>
        <w:t xml:space="preserve"> </w:t>
      </w:r>
      <w:r w:rsidR="00C31CA2" w:rsidRPr="00447C00">
        <w:rPr>
          <w:rFonts w:ascii="Arial" w:hAnsi="Arial" w:cs="Arial"/>
        </w:rPr>
        <w:t xml:space="preserve">Nach welcher gesetzlichen Vorschrift und nach </w:t>
      </w:r>
      <w:r w:rsidR="00037FB7" w:rsidRPr="00447C00">
        <w:rPr>
          <w:rFonts w:ascii="Arial" w:hAnsi="Arial" w:cs="Arial"/>
        </w:rPr>
        <w:t xml:space="preserve">welchen </w:t>
      </w:r>
      <w:r w:rsidR="00C31CA2" w:rsidRPr="00447C00">
        <w:rPr>
          <w:rFonts w:ascii="Arial" w:hAnsi="Arial" w:cs="Arial"/>
        </w:rPr>
        <w:t>Kriterien bestimmt sich die Sicherheit eines Produkt</w:t>
      </w:r>
      <w:r w:rsidR="00961EF8" w:rsidRPr="00447C00">
        <w:rPr>
          <w:rFonts w:ascii="Arial" w:hAnsi="Arial" w:cs="Arial"/>
        </w:rPr>
        <w:t>s</w:t>
      </w:r>
      <w:r w:rsidR="00C31CA2" w:rsidRPr="00447C00">
        <w:rPr>
          <w:rFonts w:ascii="Arial" w:hAnsi="Arial" w:cs="Arial"/>
        </w:rPr>
        <w:t xml:space="preserve"> in Bezug auf die Produkthaftung?</w:t>
      </w:r>
      <w:r w:rsidR="00341E8E">
        <w:rPr>
          <w:rFonts w:ascii="Arial" w:hAnsi="Arial" w:cs="Arial"/>
        </w:rPr>
        <w:t xml:space="preserve"> (3 Punkte)</w:t>
      </w:r>
    </w:p>
    <w:p w:rsidR="00C31CA2" w:rsidRDefault="00C31CA2" w:rsidP="00C31CA2">
      <w:pPr>
        <w:pStyle w:val="Listenabsatz"/>
        <w:rPr>
          <w:rFonts w:ascii="Arial" w:hAnsi="Arial" w:cs="Arial"/>
        </w:rPr>
      </w:pPr>
    </w:p>
    <w:p w:rsidR="00961EF8" w:rsidRPr="00447C00" w:rsidRDefault="00447C00" w:rsidP="00447C00">
      <w:pPr>
        <w:rPr>
          <w:rFonts w:ascii="Arial" w:hAnsi="Arial" w:cs="Arial"/>
        </w:rPr>
      </w:pPr>
      <w:r w:rsidRPr="00447C00">
        <w:rPr>
          <w:rFonts w:ascii="Arial" w:hAnsi="Arial" w:cs="Arial"/>
          <w:b/>
          <w:bCs/>
        </w:rPr>
        <w:t>Frage 2:</w:t>
      </w:r>
      <w:r>
        <w:rPr>
          <w:rFonts w:ascii="Arial" w:hAnsi="Arial" w:cs="Arial"/>
        </w:rPr>
        <w:t xml:space="preserve"> </w:t>
      </w:r>
      <w:r w:rsidR="00961EF8" w:rsidRPr="00447C00">
        <w:rPr>
          <w:rFonts w:ascii="Arial" w:hAnsi="Arial" w:cs="Arial"/>
        </w:rPr>
        <w:t>Erläutern Sie bitte an einem Beispiel, welche Bedeutung die Darbietung und die Gebrauchshinweise für die Beurteilung der Sicherheit des Produkts haben.</w:t>
      </w:r>
      <w:r w:rsidR="00341E8E">
        <w:rPr>
          <w:rFonts w:ascii="Arial" w:hAnsi="Arial" w:cs="Arial"/>
        </w:rPr>
        <w:t xml:space="preserve"> (3 Punkte)</w:t>
      </w:r>
    </w:p>
    <w:p w:rsidR="00C31CA2" w:rsidRDefault="00C31CA2" w:rsidP="00C31CA2">
      <w:pPr>
        <w:pStyle w:val="Listenabsatz"/>
        <w:rPr>
          <w:rFonts w:ascii="Arial" w:hAnsi="Arial" w:cs="Arial"/>
        </w:rPr>
      </w:pPr>
    </w:p>
    <w:p w:rsidR="00961EF8" w:rsidRDefault="00961EF8" w:rsidP="00C31CA2">
      <w:pPr>
        <w:pStyle w:val="Listenabsatz"/>
        <w:rPr>
          <w:rFonts w:ascii="Arial" w:hAnsi="Arial" w:cs="Arial"/>
        </w:rPr>
      </w:pPr>
    </w:p>
    <w:p w:rsidR="00C31CA2" w:rsidRPr="00447C00" w:rsidRDefault="00447C00" w:rsidP="00447C00">
      <w:pPr>
        <w:rPr>
          <w:rFonts w:ascii="Arial" w:hAnsi="Arial" w:cs="Arial"/>
        </w:rPr>
      </w:pPr>
      <w:r w:rsidRPr="00447C00">
        <w:rPr>
          <w:rFonts w:ascii="Arial" w:hAnsi="Arial" w:cs="Arial"/>
          <w:b/>
          <w:bCs/>
        </w:rPr>
        <w:t>Frage 3:</w:t>
      </w:r>
      <w:r>
        <w:rPr>
          <w:rFonts w:ascii="Arial" w:hAnsi="Arial" w:cs="Arial"/>
        </w:rPr>
        <w:t xml:space="preserve"> </w:t>
      </w:r>
      <w:r w:rsidR="00C31CA2" w:rsidRPr="00447C00">
        <w:rPr>
          <w:rFonts w:ascii="Arial" w:hAnsi="Arial" w:cs="Arial"/>
        </w:rPr>
        <w:t xml:space="preserve">Auf einer Packung mit </w:t>
      </w:r>
      <w:r w:rsidR="00961EF8" w:rsidRPr="00447C00">
        <w:rPr>
          <w:rFonts w:ascii="Arial" w:hAnsi="Arial" w:cs="Arial"/>
        </w:rPr>
        <w:t>Filterk</w:t>
      </w:r>
      <w:r w:rsidR="00C31CA2" w:rsidRPr="00447C00">
        <w:rPr>
          <w:rFonts w:ascii="Arial" w:hAnsi="Arial" w:cs="Arial"/>
        </w:rPr>
        <w:t>affee steht auf der Schauseite:</w:t>
      </w:r>
    </w:p>
    <w:p w:rsidR="00961EF8" w:rsidRDefault="00961EF8" w:rsidP="00C31CA2">
      <w:pPr>
        <w:pStyle w:val="Listenabsatz"/>
        <w:rPr>
          <w:rFonts w:ascii="Arial" w:hAnsi="Arial" w:cs="Arial"/>
        </w:rPr>
      </w:pPr>
    </w:p>
    <w:p w:rsidR="00C31CA2" w:rsidRPr="00447C00" w:rsidRDefault="00C31CA2" w:rsidP="00447C00">
      <w:pPr>
        <w:rPr>
          <w:rFonts w:ascii="Arial" w:hAnsi="Arial" w:cs="Arial"/>
        </w:rPr>
      </w:pPr>
      <w:r w:rsidRPr="00447C00">
        <w:rPr>
          <w:rFonts w:ascii="Arial" w:hAnsi="Arial" w:cs="Arial"/>
        </w:rPr>
        <w:t xml:space="preserve">Mövenpick </w:t>
      </w:r>
      <w:proofErr w:type="spellStart"/>
      <w:r w:rsidR="00961EF8" w:rsidRPr="00447C00">
        <w:rPr>
          <w:rFonts w:ascii="Arial" w:hAnsi="Arial" w:cs="Arial"/>
        </w:rPr>
        <w:t>of</w:t>
      </w:r>
      <w:proofErr w:type="spellEnd"/>
      <w:r w:rsidR="00961EF8" w:rsidRPr="00447C00">
        <w:rPr>
          <w:rFonts w:ascii="Arial" w:hAnsi="Arial" w:cs="Arial"/>
        </w:rPr>
        <w:t xml:space="preserve"> </w:t>
      </w:r>
      <w:proofErr w:type="spellStart"/>
      <w:r w:rsidR="00961EF8" w:rsidRPr="00447C00">
        <w:rPr>
          <w:rFonts w:ascii="Arial" w:hAnsi="Arial" w:cs="Arial"/>
        </w:rPr>
        <w:t>Switzerland</w:t>
      </w:r>
      <w:proofErr w:type="spellEnd"/>
    </w:p>
    <w:p w:rsidR="00C31CA2" w:rsidRDefault="00C31CA2" w:rsidP="00C31CA2">
      <w:pPr>
        <w:pStyle w:val="Listenabsatz"/>
        <w:rPr>
          <w:rFonts w:ascii="Arial" w:hAnsi="Arial" w:cs="Arial"/>
        </w:rPr>
      </w:pPr>
    </w:p>
    <w:p w:rsidR="00C31CA2" w:rsidRPr="00447C00" w:rsidRDefault="00C31CA2" w:rsidP="00447C00">
      <w:pPr>
        <w:rPr>
          <w:rFonts w:ascii="Arial" w:hAnsi="Arial" w:cs="Arial"/>
        </w:rPr>
      </w:pPr>
      <w:r w:rsidRPr="00447C00">
        <w:rPr>
          <w:rFonts w:ascii="Arial" w:hAnsi="Arial" w:cs="Arial"/>
        </w:rPr>
        <w:t xml:space="preserve">Auf einer der Seitenflächen steht: Hergestellt von </w:t>
      </w:r>
      <w:proofErr w:type="spellStart"/>
      <w:r w:rsidR="00961EF8" w:rsidRPr="00447C00">
        <w:rPr>
          <w:rFonts w:ascii="Arial" w:hAnsi="Arial" w:cs="Arial"/>
        </w:rPr>
        <w:t>J.J.</w:t>
      </w:r>
      <w:r w:rsidRPr="00447C00">
        <w:rPr>
          <w:rFonts w:ascii="Arial" w:hAnsi="Arial" w:cs="Arial"/>
        </w:rPr>
        <w:t>Darboven</w:t>
      </w:r>
      <w:proofErr w:type="spellEnd"/>
      <w:r w:rsidRPr="00447C00">
        <w:rPr>
          <w:rFonts w:ascii="Arial" w:hAnsi="Arial" w:cs="Arial"/>
        </w:rPr>
        <w:t>.</w:t>
      </w:r>
    </w:p>
    <w:p w:rsidR="00C31CA2" w:rsidRDefault="00C31CA2" w:rsidP="00C31CA2">
      <w:pPr>
        <w:pStyle w:val="Listenabsatz"/>
        <w:rPr>
          <w:rFonts w:ascii="Arial" w:hAnsi="Arial" w:cs="Arial"/>
        </w:rPr>
      </w:pPr>
    </w:p>
    <w:p w:rsidR="00C31CA2" w:rsidRPr="00447C00" w:rsidRDefault="00C31CA2" w:rsidP="00447C00">
      <w:pPr>
        <w:rPr>
          <w:rFonts w:ascii="Arial" w:hAnsi="Arial" w:cs="Arial"/>
        </w:rPr>
      </w:pPr>
      <w:r w:rsidRPr="00447C00">
        <w:rPr>
          <w:rFonts w:ascii="Arial" w:hAnsi="Arial" w:cs="Arial"/>
        </w:rPr>
        <w:t>Gegen wen richtet sich der Anspruch aus § 1 Produkthaftungsgesetz?</w:t>
      </w:r>
      <w:r w:rsidR="00341E8E">
        <w:rPr>
          <w:rFonts w:ascii="Arial" w:hAnsi="Arial" w:cs="Arial"/>
        </w:rPr>
        <w:t xml:space="preserve"> (3 Punkte)</w:t>
      </w:r>
    </w:p>
    <w:p w:rsidR="00C31CA2" w:rsidRDefault="00C31CA2" w:rsidP="00C31CA2">
      <w:pPr>
        <w:pStyle w:val="Listenabsatz"/>
        <w:rPr>
          <w:rFonts w:ascii="Arial" w:hAnsi="Arial" w:cs="Arial"/>
        </w:rPr>
      </w:pPr>
    </w:p>
    <w:p w:rsidR="00447C00" w:rsidRDefault="00447C00" w:rsidP="00447C00">
      <w:pPr>
        <w:rPr>
          <w:rFonts w:ascii="Arial" w:hAnsi="Arial" w:cs="Arial"/>
        </w:rPr>
      </w:pPr>
      <w:r w:rsidRPr="00447C00">
        <w:rPr>
          <w:rFonts w:ascii="Arial" w:hAnsi="Arial" w:cs="Arial"/>
        </w:rPr>
        <w:t>a)</w:t>
      </w:r>
      <w:r>
        <w:rPr>
          <w:rFonts w:ascii="Arial" w:hAnsi="Arial" w:cs="Arial"/>
        </w:rPr>
        <w:t xml:space="preserve"> </w:t>
      </w:r>
      <w:r w:rsidR="00C31CA2" w:rsidRPr="00447C00">
        <w:rPr>
          <w:rFonts w:ascii="Arial" w:hAnsi="Arial" w:cs="Arial"/>
        </w:rPr>
        <w:t>Mövenpick</w:t>
      </w:r>
      <w:r w:rsidR="00C31CA2" w:rsidRPr="00447C00">
        <w:rPr>
          <w:rFonts w:ascii="Arial" w:hAnsi="Arial" w:cs="Arial"/>
        </w:rPr>
        <w:tab/>
      </w:r>
      <w:r w:rsidR="00C31CA2" w:rsidRPr="00447C00">
        <w:rPr>
          <w:rFonts w:ascii="Arial" w:hAnsi="Arial" w:cs="Arial"/>
        </w:rPr>
        <w:tab/>
      </w:r>
      <w:r w:rsidR="00C31CA2" w:rsidRPr="00447C00">
        <w:rPr>
          <w:rFonts w:ascii="Arial" w:hAnsi="Arial" w:cs="Arial"/>
        </w:rPr>
        <w:tab/>
      </w:r>
    </w:p>
    <w:p w:rsidR="00447C00" w:rsidRDefault="00447C00" w:rsidP="00447C00">
      <w:pPr>
        <w:rPr>
          <w:rFonts w:ascii="Arial" w:hAnsi="Arial" w:cs="Arial"/>
        </w:rPr>
      </w:pPr>
      <w:r>
        <w:rPr>
          <w:rFonts w:ascii="Arial" w:hAnsi="Arial" w:cs="Arial"/>
        </w:rPr>
        <w:t xml:space="preserve">b) </w:t>
      </w:r>
      <w:r w:rsidR="00C31CA2" w:rsidRPr="00447C00">
        <w:rPr>
          <w:rFonts w:ascii="Arial" w:hAnsi="Arial" w:cs="Arial"/>
        </w:rPr>
        <w:t xml:space="preserve">Darboven </w:t>
      </w:r>
      <w:r w:rsidR="00C31CA2" w:rsidRPr="00447C00">
        <w:rPr>
          <w:rFonts w:ascii="Arial" w:hAnsi="Arial" w:cs="Arial"/>
        </w:rPr>
        <w:tab/>
      </w:r>
      <w:r w:rsidR="00C31CA2" w:rsidRPr="00447C00">
        <w:rPr>
          <w:rFonts w:ascii="Arial" w:hAnsi="Arial" w:cs="Arial"/>
        </w:rPr>
        <w:tab/>
      </w:r>
    </w:p>
    <w:p w:rsidR="00C31CA2" w:rsidRPr="00447C00" w:rsidRDefault="00447C00" w:rsidP="00447C00">
      <w:pPr>
        <w:rPr>
          <w:rFonts w:ascii="Arial" w:hAnsi="Arial" w:cs="Arial"/>
        </w:rPr>
      </w:pPr>
      <w:r>
        <w:rPr>
          <w:rFonts w:ascii="Arial" w:hAnsi="Arial" w:cs="Arial"/>
        </w:rPr>
        <w:t xml:space="preserve">c) </w:t>
      </w:r>
      <w:r w:rsidR="00C31CA2" w:rsidRPr="00447C00">
        <w:rPr>
          <w:rFonts w:ascii="Arial" w:hAnsi="Arial" w:cs="Arial"/>
        </w:rPr>
        <w:t>Mövenpick und Darboven</w:t>
      </w:r>
    </w:p>
    <w:p w:rsidR="00C31CA2" w:rsidRPr="00447C00" w:rsidRDefault="00C31CA2" w:rsidP="00C31CA2">
      <w:pPr>
        <w:pStyle w:val="Listenabsatz"/>
        <w:rPr>
          <w:rFonts w:ascii="Arial" w:hAnsi="Arial" w:cs="Arial"/>
        </w:rPr>
      </w:pPr>
    </w:p>
    <w:p w:rsidR="006B70A7" w:rsidRDefault="006B70A7" w:rsidP="006B70A7">
      <w:pPr>
        <w:pStyle w:val="Listenabsatz"/>
        <w:numPr>
          <w:ilvl w:val="0"/>
          <w:numId w:val="3"/>
        </w:numPr>
        <w:rPr>
          <w:rFonts w:ascii="Arial" w:hAnsi="Arial" w:cs="Arial"/>
        </w:rPr>
      </w:pPr>
      <w:r>
        <w:rPr>
          <w:rFonts w:ascii="Arial" w:hAnsi="Arial" w:cs="Arial"/>
          <w:b/>
          <w:bCs/>
        </w:rPr>
        <w:t xml:space="preserve">Teil: Krisenmanagement </w:t>
      </w:r>
      <w:r w:rsidRPr="006B70A7">
        <w:rPr>
          <w:rFonts w:ascii="Arial" w:hAnsi="Arial" w:cs="Arial"/>
        </w:rPr>
        <w:t>(Annika Schroedter)</w:t>
      </w:r>
    </w:p>
    <w:p w:rsidR="00A91070" w:rsidRDefault="00A91070" w:rsidP="00A91070">
      <w:pPr>
        <w:rPr>
          <w:rFonts w:ascii="Arial" w:hAnsi="Arial" w:cs="Arial"/>
        </w:rPr>
      </w:pPr>
    </w:p>
    <w:p w:rsidR="008A4677" w:rsidRDefault="008A4677" w:rsidP="00A91070">
      <w:pPr>
        <w:rPr>
          <w:rFonts w:ascii="Arial" w:hAnsi="Arial" w:cs="Arial"/>
        </w:rPr>
      </w:pPr>
    </w:p>
    <w:p w:rsidR="00A91070" w:rsidRDefault="00A91070" w:rsidP="00A91070">
      <w:pPr>
        <w:rPr>
          <w:rFonts w:ascii="Arial" w:hAnsi="Arial" w:cs="Arial"/>
        </w:rPr>
      </w:pPr>
      <w:r>
        <w:rPr>
          <w:rFonts w:ascii="Arial" w:hAnsi="Arial" w:cs="Arial"/>
          <w:b/>
          <w:bCs/>
        </w:rPr>
        <w:t>Frage 1</w:t>
      </w:r>
      <w:r w:rsidRPr="00A91070">
        <w:rPr>
          <w:rFonts w:ascii="Arial" w:hAnsi="Arial" w:cs="Arial"/>
          <w:b/>
          <w:bCs/>
        </w:rPr>
        <w:t>:</w:t>
      </w:r>
      <w:r>
        <w:rPr>
          <w:rFonts w:ascii="Arial" w:hAnsi="Arial" w:cs="Arial"/>
        </w:rPr>
        <w:t xml:space="preserve"> </w:t>
      </w:r>
      <w:r w:rsidRPr="00A91070">
        <w:rPr>
          <w:rFonts w:ascii="Arial" w:hAnsi="Arial" w:cs="Arial"/>
        </w:rPr>
        <w:t>Welche Informationen sollten bei Reklamationen immer abgefragt werden, da sie von großer Bedeutung f</w:t>
      </w:r>
      <w:r>
        <w:rPr>
          <w:rFonts w:ascii="Arial" w:hAnsi="Arial" w:cs="Arial"/>
        </w:rPr>
        <w:t>ü</w:t>
      </w:r>
      <w:r w:rsidRPr="00A91070">
        <w:rPr>
          <w:rFonts w:ascii="Arial" w:hAnsi="Arial" w:cs="Arial"/>
        </w:rPr>
        <w:t xml:space="preserve">r die Risikobewertung sind? </w:t>
      </w:r>
      <w:r w:rsidR="00341E8E">
        <w:rPr>
          <w:rFonts w:ascii="Arial" w:hAnsi="Arial" w:cs="Arial"/>
        </w:rPr>
        <w:t>(2 Punkte)</w:t>
      </w:r>
    </w:p>
    <w:p w:rsidR="00A91070" w:rsidRPr="00A91070" w:rsidRDefault="00A91070" w:rsidP="00A91070">
      <w:pPr>
        <w:ind w:left="720"/>
        <w:rPr>
          <w:rFonts w:ascii="Arial" w:hAnsi="Arial" w:cs="Arial"/>
        </w:rPr>
      </w:pPr>
    </w:p>
    <w:p w:rsidR="00A91070" w:rsidRPr="00A91070" w:rsidRDefault="00A91070" w:rsidP="00A91070">
      <w:pPr>
        <w:rPr>
          <w:rFonts w:ascii="Arial" w:hAnsi="Arial" w:cs="Arial"/>
        </w:rPr>
      </w:pPr>
      <w:r w:rsidRPr="00A91070">
        <w:rPr>
          <w:rFonts w:ascii="Arial" w:hAnsi="Arial" w:cs="Arial"/>
        </w:rPr>
        <w:t xml:space="preserve">a) Chargennummer, Mindesthaltbarkeitsdatum, behandelnder Arzt </w:t>
      </w:r>
    </w:p>
    <w:p w:rsidR="00A91070" w:rsidRPr="00A91070" w:rsidRDefault="00A91070" w:rsidP="00A91070">
      <w:pPr>
        <w:rPr>
          <w:rFonts w:ascii="Arial" w:hAnsi="Arial" w:cs="Arial"/>
        </w:rPr>
      </w:pPr>
      <w:r w:rsidRPr="00A91070">
        <w:rPr>
          <w:rFonts w:ascii="Arial" w:hAnsi="Arial" w:cs="Arial"/>
        </w:rPr>
        <w:t xml:space="preserve">b) Kaufort, Chargennummer, informierte Medien </w:t>
      </w:r>
    </w:p>
    <w:p w:rsidR="00A91070" w:rsidRDefault="00A91070" w:rsidP="00A91070">
      <w:pPr>
        <w:rPr>
          <w:rFonts w:ascii="Arial" w:hAnsi="Arial" w:cs="Arial"/>
        </w:rPr>
      </w:pPr>
      <w:r w:rsidRPr="00A91070">
        <w:rPr>
          <w:rFonts w:ascii="Arial" w:hAnsi="Arial" w:cs="Arial"/>
        </w:rPr>
        <w:lastRenderedPageBreak/>
        <w:t xml:space="preserve">c) Produktbezeichnung, Chargennummer, Reklamationsgrund </w:t>
      </w:r>
    </w:p>
    <w:p w:rsidR="00A91070" w:rsidRDefault="00A91070" w:rsidP="00A91070">
      <w:pPr>
        <w:ind w:left="1440"/>
        <w:rPr>
          <w:rFonts w:ascii="Arial" w:hAnsi="Arial" w:cs="Arial"/>
        </w:rPr>
      </w:pPr>
    </w:p>
    <w:p w:rsidR="008A4677" w:rsidRPr="00A91070" w:rsidRDefault="008A4677" w:rsidP="00A91070">
      <w:pPr>
        <w:ind w:left="1440"/>
        <w:rPr>
          <w:rFonts w:ascii="Arial" w:hAnsi="Arial" w:cs="Arial"/>
        </w:rPr>
      </w:pPr>
    </w:p>
    <w:p w:rsidR="00A91070" w:rsidRDefault="00A91070" w:rsidP="00A91070">
      <w:pPr>
        <w:rPr>
          <w:rFonts w:ascii="Arial" w:hAnsi="Arial" w:cs="Arial"/>
        </w:rPr>
      </w:pPr>
      <w:r w:rsidRPr="00A91070">
        <w:rPr>
          <w:rFonts w:ascii="Arial" w:hAnsi="Arial" w:cs="Arial"/>
          <w:b/>
          <w:bCs/>
        </w:rPr>
        <w:t>Frage 2:</w:t>
      </w:r>
      <w:r>
        <w:rPr>
          <w:rFonts w:ascii="Arial" w:hAnsi="Arial" w:cs="Arial"/>
        </w:rPr>
        <w:t xml:space="preserve"> </w:t>
      </w:r>
      <w:r w:rsidRPr="00A91070">
        <w:rPr>
          <w:rFonts w:ascii="Arial" w:hAnsi="Arial" w:cs="Arial"/>
        </w:rPr>
        <w:t xml:space="preserve">Wie sollte ein Krisenstab im Unternehmen idealerweise aufgebaut sein? </w:t>
      </w:r>
      <w:r w:rsidR="00341E8E">
        <w:rPr>
          <w:rFonts w:ascii="Arial" w:hAnsi="Arial" w:cs="Arial"/>
        </w:rPr>
        <w:t>(2 Punkte)</w:t>
      </w:r>
    </w:p>
    <w:p w:rsidR="00A91070" w:rsidRPr="00A91070" w:rsidRDefault="00A91070" w:rsidP="00A91070">
      <w:pPr>
        <w:ind w:left="720"/>
        <w:rPr>
          <w:rFonts w:ascii="Arial" w:hAnsi="Arial" w:cs="Arial"/>
        </w:rPr>
      </w:pPr>
    </w:p>
    <w:p w:rsidR="00A91070" w:rsidRPr="00A91070" w:rsidRDefault="00A91070" w:rsidP="00A91070">
      <w:pPr>
        <w:rPr>
          <w:rFonts w:ascii="Arial" w:hAnsi="Arial" w:cs="Arial"/>
        </w:rPr>
      </w:pPr>
      <w:r w:rsidRPr="00A91070">
        <w:rPr>
          <w:rFonts w:ascii="Arial" w:hAnsi="Arial" w:cs="Arial"/>
        </w:rPr>
        <w:t>a)  M</w:t>
      </w:r>
      <w:r>
        <w:rPr>
          <w:rFonts w:ascii="Arial" w:hAnsi="Arial" w:cs="Arial"/>
        </w:rPr>
        <w:t>ö</w:t>
      </w:r>
      <w:r w:rsidRPr="00A91070">
        <w:rPr>
          <w:rFonts w:ascii="Arial" w:hAnsi="Arial" w:cs="Arial"/>
        </w:rPr>
        <w:t>glichst kleiner Kreis, m</w:t>
      </w:r>
      <w:r>
        <w:rPr>
          <w:rFonts w:ascii="Arial" w:hAnsi="Arial" w:cs="Arial"/>
        </w:rPr>
        <w:t>ö</w:t>
      </w:r>
      <w:r w:rsidRPr="00A91070">
        <w:rPr>
          <w:rFonts w:ascii="Arial" w:hAnsi="Arial" w:cs="Arial"/>
        </w:rPr>
        <w:t xml:space="preserve">glichst wenig Informierte </w:t>
      </w:r>
    </w:p>
    <w:p w:rsidR="00A91070" w:rsidRPr="00A91070" w:rsidRDefault="00A91070" w:rsidP="00A91070">
      <w:pPr>
        <w:rPr>
          <w:rFonts w:ascii="Arial" w:hAnsi="Arial" w:cs="Arial"/>
        </w:rPr>
      </w:pPr>
      <w:r w:rsidRPr="00A91070">
        <w:rPr>
          <w:rFonts w:ascii="Arial" w:hAnsi="Arial" w:cs="Arial"/>
        </w:rPr>
        <w:t>b)  Kleiner, interdisziplin</w:t>
      </w:r>
      <w:r>
        <w:rPr>
          <w:rFonts w:ascii="Arial" w:hAnsi="Arial" w:cs="Arial"/>
        </w:rPr>
        <w:t>ä</w:t>
      </w:r>
      <w:r w:rsidRPr="00A91070">
        <w:rPr>
          <w:rFonts w:ascii="Arial" w:hAnsi="Arial" w:cs="Arial"/>
        </w:rPr>
        <w:t xml:space="preserve">rer Kreis; weitere Bereiche werden bei Bedarf hinzugezogen </w:t>
      </w:r>
    </w:p>
    <w:p w:rsidR="00A91070" w:rsidRDefault="00A91070" w:rsidP="00A91070">
      <w:pPr>
        <w:rPr>
          <w:rFonts w:ascii="Arial" w:hAnsi="Arial" w:cs="Arial"/>
        </w:rPr>
      </w:pPr>
      <w:r w:rsidRPr="00A91070">
        <w:rPr>
          <w:rFonts w:ascii="Arial" w:hAnsi="Arial" w:cs="Arial"/>
        </w:rPr>
        <w:t>c)  Großer, breit gef</w:t>
      </w:r>
      <w:r>
        <w:rPr>
          <w:rFonts w:ascii="Arial" w:hAnsi="Arial" w:cs="Arial"/>
        </w:rPr>
        <w:t>ä</w:t>
      </w:r>
      <w:r w:rsidRPr="00A91070">
        <w:rPr>
          <w:rFonts w:ascii="Arial" w:hAnsi="Arial" w:cs="Arial"/>
        </w:rPr>
        <w:t>cherter Kreis; m</w:t>
      </w:r>
      <w:r>
        <w:rPr>
          <w:rFonts w:ascii="Arial" w:hAnsi="Arial" w:cs="Arial"/>
        </w:rPr>
        <w:t>ö</w:t>
      </w:r>
      <w:r w:rsidRPr="00A91070">
        <w:rPr>
          <w:rFonts w:ascii="Arial" w:hAnsi="Arial" w:cs="Arial"/>
        </w:rPr>
        <w:t xml:space="preserve">glichst viel Expertise direkt vereinen </w:t>
      </w:r>
    </w:p>
    <w:p w:rsidR="00A91070" w:rsidRDefault="00A91070" w:rsidP="00A91070">
      <w:pPr>
        <w:ind w:left="1440"/>
        <w:rPr>
          <w:rFonts w:ascii="Arial" w:hAnsi="Arial" w:cs="Arial"/>
        </w:rPr>
      </w:pPr>
    </w:p>
    <w:p w:rsidR="008A4677" w:rsidRPr="00A91070" w:rsidRDefault="008A4677" w:rsidP="00A91070">
      <w:pPr>
        <w:ind w:left="1440"/>
        <w:rPr>
          <w:rFonts w:ascii="Arial" w:hAnsi="Arial" w:cs="Arial"/>
        </w:rPr>
      </w:pPr>
    </w:p>
    <w:p w:rsidR="00A91070" w:rsidRDefault="00A91070" w:rsidP="00A91070">
      <w:pPr>
        <w:rPr>
          <w:rFonts w:ascii="Arial" w:hAnsi="Arial" w:cs="Arial"/>
        </w:rPr>
      </w:pPr>
      <w:r w:rsidRPr="00A91070">
        <w:rPr>
          <w:rFonts w:ascii="Arial" w:hAnsi="Arial" w:cs="Arial"/>
          <w:b/>
          <w:bCs/>
        </w:rPr>
        <w:t>Frage 3:</w:t>
      </w:r>
      <w:r>
        <w:rPr>
          <w:rFonts w:ascii="Arial" w:hAnsi="Arial" w:cs="Arial"/>
        </w:rPr>
        <w:t xml:space="preserve"> </w:t>
      </w:r>
      <w:r w:rsidRPr="00A91070">
        <w:rPr>
          <w:rFonts w:ascii="Arial" w:hAnsi="Arial" w:cs="Arial"/>
        </w:rPr>
        <w:t xml:space="preserve">Wie sollte ein Krisenstab im Unternehmen die notwendigen Aufgaben verteilen? </w:t>
      </w:r>
      <w:r w:rsidR="00341E8E">
        <w:rPr>
          <w:rFonts w:ascii="Arial" w:hAnsi="Arial" w:cs="Arial"/>
        </w:rPr>
        <w:t>(2 Punkte)</w:t>
      </w:r>
    </w:p>
    <w:p w:rsidR="00A91070" w:rsidRDefault="00A91070" w:rsidP="00A91070">
      <w:pPr>
        <w:rPr>
          <w:rFonts w:ascii="Arial" w:hAnsi="Arial" w:cs="Arial"/>
        </w:rPr>
      </w:pPr>
    </w:p>
    <w:p w:rsidR="00A91070" w:rsidRPr="00A91070" w:rsidRDefault="00A91070" w:rsidP="00A91070">
      <w:pPr>
        <w:rPr>
          <w:rFonts w:ascii="Arial" w:hAnsi="Arial" w:cs="Arial"/>
        </w:rPr>
      </w:pPr>
      <w:r w:rsidRPr="00A91070">
        <w:rPr>
          <w:rFonts w:ascii="Arial" w:hAnsi="Arial" w:cs="Arial"/>
        </w:rPr>
        <w:t xml:space="preserve">a) Aufgaben </w:t>
      </w:r>
      <w:r>
        <w:rPr>
          <w:rFonts w:ascii="Arial" w:hAnsi="Arial" w:cs="Arial"/>
        </w:rPr>
        <w:t>ü</w:t>
      </w:r>
      <w:r w:rsidRPr="00A91070">
        <w:rPr>
          <w:rFonts w:ascii="Arial" w:hAnsi="Arial" w:cs="Arial"/>
        </w:rPr>
        <w:t>bernimmt derjenige, der gerade Kapazit</w:t>
      </w:r>
      <w:r>
        <w:rPr>
          <w:rFonts w:ascii="Arial" w:hAnsi="Arial" w:cs="Arial"/>
        </w:rPr>
        <w:t>ä</w:t>
      </w:r>
      <w:r w:rsidRPr="00A91070">
        <w:rPr>
          <w:rFonts w:ascii="Arial" w:hAnsi="Arial" w:cs="Arial"/>
        </w:rPr>
        <w:t xml:space="preserve">ten hat </w:t>
      </w:r>
    </w:p>
    <w:p w:rsidR="00A91070" w:rsidRDefault="00A91070" w:rsidP="00A91070">
      <w:pPr>
        <w:rPr>
          <w:rFonts w:ascii="Arial" w:hAnsi="Arial" w:cs="Arial"/>
        </w:rPr>
      </w:pPr>
      <w:r w:rsidRPr="00A91070">
        <w:rPr>
          <w:rFonts w:ascii="Arial" w:hAnsi="Arial" w:cs="Arial"/>
        </w:rPr>
        <w:t>b) Aufgaben werden aus dem Krisenstab heraus ausschließlich</w:t>
      </w:r>
      <w:r>
        <w:rPr>
          <w:rFonts w:ascii="Arial" w:hAnsi="Arial" w:cs="Arial"/>
        </w:rPr>
        <w:t xml:space="preserve"> </w:t>
      </w:r>
      <w:r w:rsidRPr="00A91070">
        <w:rPr>
          <w:rFonts w:ascii="Arial" w:hAnsi="Arial" w:cs="Arial"/>
        </w:rPr>
        <w:t xml:space="preserve">delegiert und nicht selbst erledigt </w:t>
      </w:r>
    </w:p>
    <w:p w:rsidR="006A650C" w:rsidRPr="006A650C" w:rsidRDefault="006A650C" w:rsidP="006A650C">
      <w:pPr>
        <w:rPr>
          <w:rFonts w:ascii="Arial" w:hAnsi="Arial" w:cs="Arial"/>
        </w:rPr>
      </w:pPr>
      <w:r w:rsidRPr="006A650C">
        <w:rPr>
          <w:rFonts w:ascii="Arial" w:hAnsi="Arial" w:cs="Arial"/>
        </w:rPr>
        <w:t>c) Aufgabenbereiche sind im Vorhinein in einer Funktionsbeschreibung klar zu den</w:t>
      </w:r>
      <w:r>
        <w:rPr>
          <w:rFonts w:ascii="Arial" w:hAnsi="Arial" w:cs="Arial"/>
        </w:rPr>
        <w:t xml:space="preserve"> </w:t>
      </w:r>
      <w:r w:rsidRPr="006A650C">
        <w:rPr>
          <w:rFonts w:ascii="Arial" w:hAnsi="Arial" w:cs="Arial"/>
        </w:rPr>
        <w:t xml:space="preserve">Funktionen zugeordnet </w:t>
      </w:r>
    </w:p>
    <w:p w:rsidR="00A91070" w:rsidRDefault="00A91070" w:rsidP="006A650C">
      <w:pPr>
        <w:rPr>
          <w:rFonts w:ascii="Arial" w:hAnsi="Arial" w:cs="Arial"/>
        </w:rPr>
      </w:pPr>
    </w:p>
    <w:p w:rsidR="008A4677" w:rsidRPr="00A91070" w:rsidRDefault="008A4677" w:rsidP="006A650C">
      <w:pPr>
        <w:rPr>
          <w:rFonts w:ascii="Arial" w:hAnsi="Arial" w:cs="Arial"/>
        </w:rPr>
      </w:pPr>
    </w:p>
    <w:p w:rsidR="00A91070" w:rsidRDefault="00A91070" w:rsidP="00A91070">
      <w:pPr>
        <w:rPr>
          <w:rFonts w:ascii="Arial" w:hAnsi="Arial" w:cs="Arial"/>
        </w:rPr>
      </w:pPr>
      <w:r w:rsidRPr="00A91070">
        <w:rPr>
          <w:rFonts w:ascii="Arial" w:hAnsi="Arial" w:cs="Arial"/>
          <w:b/>
          <w:bCs/>
        </w:rPr>
        <w:t>Frage 4:</w:t>
      </w:r>
      <w:r>
        <w:rPr>
          <w:rFonts w:ascii="Arial" w:hAnsi="Arial" w:cs="Arial"/>
        </w:rPr>
        <w:t xml:space="preserve"> </w:t>
      </w:r>
      <w:r w:rsidRPr="00A91070">
        <w:rPr>
          <w:rFonts w:ascii="Arial" w:hAnsi="Arial" w:cs="Arial"/>
        </w:rPr>
        <w:t>Welche Inhalte sollte ein Ablaufplan f</w:t>
      </w:r>
      <w:r>
        <w:rPr>
          <w:rFonts w:ascii="Arial" w:hAnsi="Arial" w:cs="Arial"/>
        </w:rPr>
        <w:t>ü</w:t>
      </w:r>
      <w:r w:rsidRPr="00A91070">
        <w:rPr>
          <w:rFonts w:ascii="Arial" w:hAnsi="Arial" w:cs="Arial"/>
        </w:rPr>
        <w:t xml:space="preserve">r das Krisenmanagement umfassen? </w:t>
      </w:r>
      <w:r w:rsidR="00341E8E">
        <w:rPr>
          <w:rFonts w:ascii="Arial" w:hAnsi="Arial" w:cs="Arial"/>
        </w:rPr>
        <w:t>(3 Punkte)</w:t>
      </w:r>
    </w:p>
    <w:p w:rsidR="00A91070" w:rsidRDefault="00A91070" w:rsidP="00A91070">
      <w:pPr>
        <w:rPr>
          <w:rFonts w:ascii="Arial" w:hAnsi="Arial" w:cs="Arial"/>
        </w:rPr>
      </w:pPr>
    </w:p>
    <w:p w:rsidR="00A91070" w:rsidRPr="00A91070" w:rsidRDefault="00A91070" w:rsidP="00A91070">
      <w:pPr>
        <w:rPr>
          <w:rFonts w:ascii="Arial" w:hAnsi="Arial" w:cs="Arial"/>
        </w:rPr>
      </w:pPr>
      <w:r w:rsidRPr="00A91070">
        <w:rPr>
          <w:rFonts w:ascii="Arial" w:hAnsi="Arial" w:cs="Arial"/>
        </w:rPr>
        <w:t xml:space="preserve">a) Chronologische Abfolge der Prozessschritte </w:t>
      </w:r>
    </w:p>
    <w:p w:rsidR="00A91070" w:rsidRPr="00A91070" w:rsidRDefault="00A91070" w:rsidP="00A91070">
      <w:pPr>
        <w:rPr>
          <w:rFonts w:ascii="Arial" w:hAnsi="Arial" w:cs="Arial"/>
        </w:rPr>
      </w:pPr>
      <w:r w:rsidRPr="00A91070">
        <w:rPr>
          <w:rFonts w:ascii="Arial" w:hAnsi="Arial" w:cs="Arial"/>
        </w:rPr>
        <w:t xml:space="preserve">b) Zugeordnete Krisenmanagement-Dokumente </w:t>
      </w:r>
    </w:p>
    <w:p w:rsidR="00A91070" w:rsidRPr="00A91070" w:rsidRDefault="00A91070" w:rsidP="00A91070">
      <w:pPr>
        <w:rPr>
          <w:rFonts w:ascii="Arial" w:hAnsi="Arial" w:cs="Arial"/>
        </w:rPr>
      </w:pPr>
      <w:r w:rsidRPr="00A91070">
        <w:rPr>
          <w:rFonts w:ascii="Arial" w:hAnsi="Arial" w:cs="Arial"/>
        </w:rPr>
        <w:t xml:space="preserve">c) Telefonnummern und E-Mail-Adressen zur Kontaktierung </w:t>
      </w:r>
    </w:p>
    <w:p w:rsidR="00A91070" w:rsidRPr="00A91070" w:rsidRDefault="00A91070" w:rsidP="00A91070">
      <w:pPr>
        <w:rPr>
          <w:rFonts w:ascii="Arial" w:hAnsi="Arial" w:cs="Arial"/>
        </w:rPr>
      </w:pPr>
      <w:r w:rsidRPr="00A91070">
        <w:rPr>
          <w:rFonts w:ascii="Arial" w:hAnsi="Arial" w:cs="Arial"/>
        </w:rPr>
        <w:t>d) Zust</w:t>
      </w:r>
      <w:r>
        <w:rPr>
          <w:rFonts w:ascii="Arial" w:hAnsi="Arial" w:cs="Arial"/>
        </w:rPr>
        <w:t>ä</w:t>
      </w:r>
      <w:r w:rsidRPr="00A91070">
        <w:rPr>
          <w:rFonts w:ascii="Arial" w:hAnsi="Arial" w:cs="Arial"/>
        </w:rPr>
        <w:t xml:space="preserve">ndigkeiten, Verantwortlichkeiten </w:t>
      </w:r>
    </w:p>
    <w:p w:rsidR="00A91070" w:rsidRPr="00A91070" w:rsidRDefault="00A91070" w:rsidP="00A91070">
      <w:pPr>
        <w:rPr>
          <w:rFonts w:ascii="Arial" w:hAnsi="Arial" w:cs="Arial"/>
        </w:rPr>
      </w:pPr>
    </w:p>
    <w:p w:rsidR="00B4630A" w:rsidRDefault="00B4630A" w:rsidP="00B4630A">
      <w:pPr>
        <w:rPr>
          <w:rFonts w:ascii="Arial" w:hAnsi="Arial" w:cs="Arial"/>
        </w:rPr>
      </w:pPr>
    </w:p>
    <w:p w:rsidR="00581E1A" w:rsidRPr="00581E1A" w:rsidRDefault="00581E1A" w:rsidP="00581E1A">
      <w:pPr>
        <w:spacing w:line="480" w:lineRule="auto"/>
        <w:jc w:val="center"/>
        <w:rPr>
          <w:rFonts w:ascii="Arial" w:hAnsi="Arial" w:cs="Arial"/>
          <w:i/>
          <w:iCs/>
          <w:color w:val="000000" w:themeColor="text1"/>
        </w:rPr>
      </w:pPr>
      <w:r w:rsidRPr="00581E1A">
        <w:rPr>
          <w:rFonts w:ascii="Arial" w:hAnsi="Arial" w:cs="Arial"/>
          <w:i/>
          <w:iCs/>
          <w:color w:val="000000" w:themeColor="text1"/>
        </w:rPr>
        <w:t>Viel Erfolg!</w:t>
      </w:r>
    </w:p>
    <w:p w:rsidR="00B4630A" w:rsidRPr="00B4630A" w:rsidRDefault="00B4630A" w:rsidP="00B4630A">
      <w:pPr>
        <w:rPr>
          <w:rFonts w:ascii="Arial" w:hAnsi="Arial" w:cs="Arial"/>
        </w:rPr>
      </w:pPr>
    </w:p>
    <w:sectPr w:rsidR="00B4630A" w:rsidRPr="00B4630A" w:rsidSect="00E20566">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7AD6" w:rsidRDefault="00567AD6" w:rsidP="000F53EC">
      <w:r>
        <w:separator/>
      </w:r>
    </w:p>
  </w:endnote>
  <w:endnote w:type="continuationSeparator" w:id="0">
    <w:p w:rsidR="00567AD6" w:rsidRDefault="00567AD6" w:rsidP="000F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03065633"/>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2577F7" w:rsidRDefault="002577F7" w:rsidP="002577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726271284"/>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77F7" w:rsidRDefault="002577F7" w:rsidP="002577F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77308889"/>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77F7" w:rsidRDefault="002577F7" w:rsidP="002577F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7AD6" w:rsidRDefault="00567AD6" w:rsidP="000F53EC">
      <w:r>
        <w:separator/>
      </w:r>
    </w:p>
  </w:footnote>
  <w:footnote w:type="continuationSeparator" w:id="0">
    <w:p w:rsidR="00567AD6" w:rsidRDefault="00567AD6" w:rsidP="000F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53EC" w:rsidRDefault="000F53EC" w:rsidP="000F53EC">
    <w:pPr>
      <w:pStyle w:val="Kopfzeile"/>
      <w:tabs>
        <w:tab w:val="clear" w:pos="4536"/>
        <w:tab w:val="clear" w:pos="9072"/>
        <w:tab w:val="left" w:pos="1109"/>
      </w:tabs>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53EC" w:rsidRPr="000F53EC" w:rsidRDefault="000F53EC">
    <w:pPr>
      <w:pStyle w:val="Kopfzeile"/>
      <w:rPr>
        <w:rFonts w:ascii="Arial" w:hAnsi="Arial" w:cs="Arial"/>
        <w:sz w:val="22"/>
        <w:szCs w:val="22"/>
      </w:rPr>
    </w:pPr>
    <w:r w:rsidRPr="000F53EC">
      <w:rPr>
        <w:rFonts w:ascii="Arial" w:hAnsi="Arial" w:cs="Arial"/>
        <w:sz w:val="22"/>
        <w:szCs w:val="22"/>
      </w:rPr>
      <w:t xml:space="preserve">Forschungsstelle für Europäisches und </w:t>
    </w:r>
  </w:p>
  <w:p w:rsidR="000F53EC" w:rsidRPr="000F53EC" w:rsidRDefault="000F53EC">
    <w:pPr>
      <w:pStyle w:val="Kopfzeile"/>
      <w:rPr>
        <w:rFonts w:ascii="Arial" w:hAnsi="Arial" w:cs="Arial"/>
        <w:sz w:val="22"/>
        <w:szCs w:val="22"/>
      </w:rPr>
    </w:pPr>
    <w:r w:rsidRPr="000F53EC">
      <w:rPr>
        <w:rFonts w:ascii="Arial" w:hAnsi="Arial" w:cs="Arial"/>
        <w:sz w:val="22"/>
        <w:szCs w:val="22"/>
      </w:rPr>
      <w:t>Deutsches Lebens- und Futtermittelrecht</w:t>
    </w:r>
  </w:p>
  <w:p w:rsidR="000F53EC" w:rsidRPr="000F53EC" w:rsidRDefault="000F53EC">
    <w:pPr>
      <w:pStyle w:val="Kopfzeile"/>
      <w:rPr>
        <w:rFonts w:ascii="Arial" w:hAnsi="Arial" w:cs="Arial"/>
        <w:sz w:val="22"/>
        <w:szCs w:val="22"/>
      </w:rPr>
    </w:pPr>
    <w:r w:rsidRPr="000F53EC">
      <w:rPr>
        <w:rFonts w:ascii="Arial" w:hAnsi="Arial" w:cs="Arial"/>
        <w:sz w:val="22"/>
        <w:szCs w:val="22"/>
      </w:rPr>
      <w:t>Philipps-Universität Marburg</w:t>
    </w:r>
  </w:p>
  <w:p w:rsidR="000F53EC" w:rsidRDefault="000F53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7F01"/>
    <w:multiLevelType w:val="hybridMultilevel"/>
    <w:tmpl w:val="27D0DAC0"/>
    <w:lvl w:ilvl="0" w:tplc="A0F68F8A">
      <w:start w:val="1"/>
      <w:numFmt w:val="bullet"/>
      <w:lvlText w:val="o"/>
      <w:lvlJc w:val="left"/>
      <w:pPr>
        <w:tabs>
          <w:tab w:val="num" w:pos="720"/>
        </w:tabs>
        <w:ind w:left="720" w:hanging="360"/>
      </w:pPr>
      <w:rPr>
        <w:rFonts w:ascii="Courier New" w:hAnsi="Courier New" w:hint="default"/>
      </w:rPr>
    </w:lvl>
    <w:lvl w:ilvl="1" w:tplc="189EB188" w:tentative="1">
      <w:start w:val="1"/>
      <w:numFmt w:val="bullet"/>
      <w:lvlText w:val="o"/>
      <w:lvlJc w:val="left"/>
      <w:pPr>
        <w:tabs>
          <w:tab w:val="num" w:pos="1440"/>
        </w:tabs>
        <w:ind w:left="1440" w:hanging="360"/>
      </w:pPr>
      <w:rPr>
        <w:rFonts w:ascii="Courier New" w:hAnsi="Courier New" w:hint="default"/>
      </w:rPr>
    </w:lvl>
    <w:lvl w:ilvl="2" w:tplc="289660D6" w:tentative="1">
      <w:start w:val="1"/>
      <w:numFmt w:val="bullet"/>
      <w:lvlText w:val="o"/>
      <w:lvlJc w:val="left"/>
      <w:pPr>
        <w:tabs>
          <w:tab w:val="num" w:pos="2160"/>
        </w:tabs>
        <w:ind w:left="2160" w:hanging="360"/>
      </w:pPr>
      <w:rPr>
        <w:rFonts w:ascii="Courier New" w:hAnsi="Courier New" w:hint="default"/>
      </w:rPr>
    </w:lvl>
    <w:lvl w:ilvl="3" w:tplc="6218C4EA" w:tentative="1">
      <w:start w:val="1"/>
      <w:numFmt w:val="bullet"/>
      <w:lvlText w:val="o"/>
      <w:lvlJc w:val="left"/>
      <w:pPr>
        <w:tabs>
          <w:tab w:val="num" w:pos="2880"/>
        </w:tabs>
        <w:ind w:left="2880" w:hanging="360"/>
      </w:pPr>
      <w:rPr>
        <w:rFonts w:ascii="Courier New" w:hAnsi="Courier New" w:hint="default"/>
      </w:rPr>
    </w:lvl>
    <w:lvl w:ilvl="4" w:tplc="F94EA77A" w:tentative="1">
      <w:start w:val="1"/>
      <w:numFmt w:val="bullet"/>
      <w:lvlText w:val="o"/>
      <w:lvlJc w:val="left"/>
      <w:pPr>
        <w:tabs>
          <w:tab w:val="num" w:pos="3600"/>
        </w:tabs>
        <w:ind w:left="3600" w:hanging="360"/>
      </w:pPr>
      <w:rPr>
        <w:rFonts w:ascii="Courier New" w:hAnsi="Courier New" w:hint="default"/>
      </w:rPr>
    </w:lvl>
    <w:lvl w:ilvl="5" w:tplc="64DE2800" w:tentative="1">
      <w:start w:val="1"/>
      <w:numFmt w:val="bullet"/>
      <w:lvlText w:val="o"/>
      <w:lvlJc w:val="left"/>
      <w:pPr>
        <w:tabs>
          <w:tab w:val="num" w:pos="4320"/>
        </w:tabs>
        <w:ind w:left="4320" w:hanging="360"/>
      </w:pPr>
      <w:rPr>
        <w:rFonts w:ascii="Courier New" w:hAnsi="Courier New" w:hint="default"/>
      </w:rPr>
    </w:lvl>
    <w:lvl w:ilvl="6" w:tplc="0B5629FC" w:tentative="1">
      <w:start w:val="1"/>
      <w:numFmt w:val="bullet"/>
      <w:lvlText w:val="o"/>
      <w:lvlJc w:val="left"/>
      <w:pPr>
        <w:tabs>
          <w:tab w:val="num" w:pos="5040"/>
        </w:tabs>
        <w:ind w:left="5040" w:hanging="360"/>
      </w:pPr>
      <w:rPr>
        <w:rFonts w:ascii="Courier New" w:hAnsi="Courier New" w:hint="default"/>
      </w:rPr>
    </w:lvl>
    <w:lvl w:ilvl="7" w:tplc="F3D61250" w:tentative="1">
      <w:start w:val="1"/>
      <w:numFmt w:val="bullet"/>
      <w:lvlText w:val="o"/>
      <w:lvlJc w:val="left"/>
      <w:pPr>
        <w:tabs>
          <w:tab w:val="num" w:pos="5760"/>
        </w:tabs>
        <w:ind w:left="5760" w:hanging="360"/>
      </w:pPr>
      <w:rPr>
        <w:rFonts w:ascii="Courier New" w:hAnsi="Courier New" w:hint="default"/>
      </w:rPr>
    </w:lvl>
    <w:lvl w:ilvl="8" w:tplc="F728803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B0C6CA6"/>
    <w:multiLevelType w:val="multilevel"/>
    <w:tmpl w:val="B7D27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4239F"/>
    <w:multiLevelType w:val="hybridMultilevel"/>
    <w:tmpl w:val="FFFFFFFF"/>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11D36DCA"/>
    <w:multiLevelType w:val="multilevel"/>
    <w:tmpl w:val="6AF80936"/>
    <w:styleLink w:val="AktuelleListe1"/>
    <w:lvl w:ilvl="0">
      <w:start w:val="1"/>
      <w:numFmt w:val="decimal"/>
      <w:lvlText w:val="%1."/>
      <w:lvlJc w:val="left"/>
      <w:pPr>
        <w:ind w:left="360" w:hanging="360"/>
      </w:pPr>
    </w:lvl>
    <w:lvl w:ilvl="1">
      <w:start w:val="1"/>
      <w:numFmt w:val="bullet"/>
      <w:lvlText w:val="О"/>
      <w:lvlJc w:val="left"/>
      <w:pPr>
        <w:ind w:left="1080" w:hanging="360"/>
      </w:pPr>
      <w:rPr>
        <w:rFonts w:ascii="Courier New" w:hAnsi="Courier New" w:hint="default"/>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B578F1"/>
    <w:multiLevelType w:val="hybridMultilevel"/>
    <w:tmpl w:val="0EAC257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6254D08"/>
    <w:multiLevelType w:val="hybridMultilevel"/>
    <w:tmpl w:val="D40089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35E63"/>
    <w:multiLevelType w:val="hybridMultilevel"/>
    <w:tmpl w:val="D0084E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E0010F"/>
    <w:multiLevelType w:val="multilevel"/>
    <w:tmpl w:val="743C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E1855"/>
    <w:multiLevelType w:val="hybridMultilevel"/>
    <w:tmpl w:val="6406B7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A373DE"/>
    <w:multiLevelType w:val="hybridMultilevel"/>
    <w:tmpl w:val="95D461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A43AF5"/>
    <w:multiLevelType w:val="hybridMultilevel"/>
    <w:tmpl w:val="3808F6B2"/>
    <w:lvl w:ilvl="0" w:tplc="D0865E46">
      <w:start w:val="1"/>
      <w:numFmt w:val="decimal"/>
      <w:lvlText w:val="%1."/>
      <w:lvlJc w:val="left"/>
      <w:pPr>
        <w:ind w:left="720" w:hanging="360"/>
      </w:pPr>
      <w:rPr>
        <w:rFonts w:ascii="Arial" w:hAnsi="Arial" w:cs="Arial" w:hint="default"/>
        <w:b/>
        <w:bCs/>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3C9629A"/>
    <w:multiLevelType w:val="hybridMultilevel"/>
    <w:tmpl w:val="09FC5F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6E955C9"/>
    <w:multiLevelType w:val="hybridMultilevel"/>
    <w:tmpl w:val="FCBEB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8F46B1"/>
    <w:multiLevelType w:val="multilevel"/>
    <w:tmpl w:val="6AC48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870E97"/>
    <w:multiLevelType w:val="hybridMultilevel"/>
    <w:tmpl w:val="BDCA842C"/>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8C3D6C"/>
    <w:multiLevelType w:val="multilevel"/>
    <w:tmpl w:val="4606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B2317"/>
    <w:multiLevelType w:val="multilevel"/>
    <w:tmpl w:val="C378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03D2D"/>
    <w:multiLevelType w:val="hybridMultilevel"/>
    <w:tmpl w:val="0F242314"/>
    <w:lvl w:ilvl="0" w:tplc="03F06484">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4F30B3"/>
    <w:multiLevelType w:val="hybridMultilevel"/>
    <w:tmpl w:val="AEF6AB2A"/>
    <w:lvl w:ilvl="0" w:tplc="FFFFFFFF">
      <w:start w:val="1"/>
      <w:numFmt w:val="lowerLetter"/>
      <w:lvlText w:val="%1)"/>
      <w:lvlJc w:val="left"/>
      <w:pPr>
        <w:ind w:left="720" w:hanging="360"/>
      </w:pPr>
      <w:rPr>
        <w:rFonts w:ascii="Arial" w:eastAsiaTheme="minorHAns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B74C40"/>
    <w:multiLevelType w:val="hybridMultilevel"/>
    <w:tmpl w:val="34702A4E"/>
    <w:lvl w:ilvl="0" w:tplc="FB385AB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290DC5"/>
    <w:multiLevelType w:val="hybridMultilevel"/>
    <w:tmpl w:val="FF667D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831482"/>
    <w:multiLevelType w:val="hybridMultilevel"/>
    <w:tmpl w:val="EFA298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78472D"/>
    <w:multiLevelType w:val="hybridMultilevel"/>
    <w:tmpl w:val="00C61542"/>
    <w:lvl w:ilvl="0" w:tplc="E85EFD2A">
      <w:start w:val="1"/>
      <w:numFmt w:val="bullet"/>
      <w:lvlText w:val="-"/>
      <w:lvlJc w:val="left"/>
      <w:pPr>
        <w:ind w:left="720" w:hanging="360"/>
      </w:pPr>
      <w:rPr>
        <w:rFonts w:ascii="Calibri" w:eastAsiaTheme="minorHAnsi" w:hAnsi="Calibri" w:cs="Calibri"/>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62F522A8"/>
    <w:multiLevelType w:val="hybridMultilevel"/>
    <w:tmpl w:val="2FCE7CBC"/>
    <w:lvl w:ilvl="0" w:tplc="CD864B8C">
      <w:start w:val="1"/>
      <w:numFmt w:val="lowerLetter"/>
      <w:lvlText w:val="%1)"/>
      <w:lvlJc w:val="left"/>
      <w:pPr>
        <w:ind w:left="720" w:hanging="360"/>
      </w:pPr>
      <w:rPr>
        <w:rFonts w:ascii="Arial" w:eastAsiaTheme="minorHAnsi" w:hAnsi="Arial" w:cs="Arial"/>
      </w:rPr>
    </w:lvl>
    <w:lvl w:ilvl="1" w:tplc="C4A0C326">
      <w:numFmt w:val="bullet"/>
      <w:lvlText w:val=""/>
      <w:lvlJc w:val="left"/>
      <w:pPr>
        <w:ind w:left="1800" w:hanging="720"/>
      </w:pPr>
      <w:rPr>
        <w:rFonts w:ascii="Symbol" w:eastAsiaTheme="minorHAnsi" w:hAnsi="Symbol" w:cstheme="minorBid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6EAA37FD"/>
    <w:multiLevelType w:val="hybridMultilevel"/>
    <w:tmpl w:val="0082F628"/>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CB0251"/>
    <w:multiLevelType w:val="hybridMultilevel"/>
    <w:tmpl w:val="F4C26A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50210FC"/>
    <w:multiLevelType w:val="hybridMultilevel"/>
    <w:tmpl w:val="7FF65F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1160EF"/>
    <w:multiLevelType w:val="hybridMultilevel"/>
    <w:tmpl w:val="6AF80936"/>
    <w:lvl w:ilvl="0" w:tplc="0407000F">
      <w:start w:val="1"/>
      <w:numFmt w:val="decimal"/>
      <w:lvlText w:val="%1."/>
      <w:lvlJc w:val="left"/>
      <w:pPr>
        <w:ind w:left="360" w:hanging="360"/>
      </w:pPr>
    </w:lvl>
    <w:lvl w:ilvl="1" w:tplc="FEA4985A">
      <w:start w:val="1"/>
      <w:numFmt w:val="bullet"/>
      <w:lvlText w:val="О"/>
      <w:lvlJc w:val="left"/>
      <w:pPr>
        <w:ind w:left="1080" w:hanging="360"/>
      </w:pPr>
      <w:rPr>
        <w:rFonts w:ascii="Courier New" w:hAnsi="Courier New" w:hint="default"/>
      </w:rPr>
    </w:lvl>
    <w:lvl w:ilvl="2" w:tplc="04070017">
      <w:start w:val="1"/>
      <w:numFmt w:val="lowerLetter"/>
      <w:lvlText w:val="%3)"/>
      <w:lvlJc w:val="left"/>
      <w:pPr>
        <w:ind w:left="1980" w:hanging="36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BE9680D"/>
    <w:multiLevelType w:val="hybridMultilevel"/>
    <w:tmpl w:val="485A103A"/>
    <w:lvl w:ilvl="0" w:tplc="FEA4985A">
      <w:start w:val="1"/>
      <w:numFmt w:val="bullet"/>
      <w:lvlText w:val="О"/>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ED6264B"/>
    <w:multiLevelType w:val="hybridMultilevel"/>
    <w:tmpl w:val="9740E4A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8949745">
    <w:abstractNumId w:val="11"/>
  </w:num>
  <w:num w:numId="2" w16cid:durableId="1430586345">
    <w:abstractNumId w:val="12"/>
  </w:num>
  <w:num w:numId="3" w16cid:durableId="1157457250">
    <w:abstractNumId w:val="17"/>
  </w:num>
  <w:num w:numId="4" w16cid:durableId="1480421446">
    <w:abstractNumId w:val="19"/>
  </w:num>
  <w:num w:numId="5" w16cid:durableId="1950817912">
    <w:abstractNumId w:val="10"/>
  </w:num>
  <w:num w:numId="6" w16cid:durableId="320891745">
    <w:abstractNumId w:val="2"/>
  </w:num>
  <w:num w:numId="7" w16cid:durableId="1228805147">
    <w:abstractNumId w:val="0"/>
  </w:num>
  <w:num w:numId="8" w16cid:durableId="1268731676">
    <w:abstractNumId w:val="21"/>
  </w:num>
  <w:num w:numId="9" w16cid:durableId="1694379971">
    <w:abstractNumId w:val="14"/>
  </w:num>
  <w:num w:numId="10" w16cid:durableId="1084300200">
    <w:abstractNumId w:val="5"/>
  </w:num>
  <w:num w:numId="11" w16cid:durableId="1075905593">
    <w:abstractNumId w:val="26"/>
  </w:num>
  <w:num w:numId="12" w16cid:durableId="2046706922">
    <w:abstractNumId w:val="20"/>
  </w:num>
  <w:num w:numId="13" w16cid:durableId="580063163">
    <w:abstractNumId w:val="29"/>
  </w:num>
  <w:num w:numId="14" w16cid:durableId="1801260683">
    <w:abstractNumId w:val="24"/>
  </w:num>
  <w:num w:numId="15" w16cid:durableId="2022122939">
    <w:abstractNumId w:val="4"/>
  </w:num>
  <w:num w:numId="16" w16cid:durableId="462772993">
    <w:abstractNumId w:val="1"/>
  </w:num>
  <w:num w:numId="17" w16cid:durableId="1505977329">
    <w:abstractNumId w:val="13"/>
  </w:num>
  <w:num w:numId="18" w16cid:durableId="2031028378">
    <w:abstractNumId w:val="15"/>
  </w:num>
  <w:num w:numId="19" w16cid:durableId="369958740">
    <w:abstractNumId w:val="9"/>
  </w:num>
  <w:num w:numId="20" w16cid:durableId="765346072">
    <w:abstractNumId w:val="6"/>
  </w:num>
  <w:num w:numId="21" w16cid:durableId="1861509495">
    <w:abstractNumId w:val="8"/>
  </w:num>
  <w:num w:numId="22" w16cid:durableId="728651413">
    <w:abstractNumId w:val="27"/>
  </w:num>
  <w:num w:numId="23" w16cid:durableId="180824966">
    <w:abstractNumId w:val="28"/>
  </w:num>
  <w:num w:numId="24" w16cid:durableId="506287777">
    <w:abstractNumId w:val="7"/>
  </w:num>
  <w:num w:numId="25" w16cid:durableId="661085690">
    <w:abstractNumId w:val="16"/>
  </w:num>
  <w:num w:numId="26" w16cid:durableId="1582526710">
    <w:abstractNumId w:val="22"/>
  </w:num>
  <w:num w:numId="27" w16cid:durableId="1114519119">
    <w:abstractNumId w:val="23"/>
  </w:num>
  <w:num w:numId="28" w16cid:durableId="315498170">
    <w:abstractNumId w:val="25"/>
  </w:num>
  <w:num w:numId="29" w16cid:durableId="379060749">
    <w:abstractNumId w:val="18"/>
  </w:num>
  <w:num w:numId="30" w16cid:durableId="1122530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6A"/>
    <w:rsid w:val="00030774"/>
    <w:rsid w:val="00037FB7"/>
    <w:rsid w:val="000B2BBD"/>
    <w:rsid w:val="000F53EC"/>
    <w:rsid w:val="00186761"/>
    <w:rsid w:val="001A04C4"/>
    <w:rsid w:val="00210288"/>
    <w:rsid w:val="002577F7"/>
    <w:rsid w:val="00257C7D"/>
    <w:rsid w:val="00341E8E"/>
    <w:rsid w:val="00361E98"/>
    <w:rsid w:val="0041377A"/>
    <w:rsid w:val="004225C2"/>
    <w:rsid w:val="00433920"/>
    <w:rsid w:val="00447C00"/>
    <w:rsid w:val="004634FD"/>
    <w:rsid w:val="004957DA"/>
    <w:rsid w:val="004C0D88"/>
    <w:rsid w:val="004C29D6"/>
    <w:rsid w:val="00531352"/>
    <w:rsid w:val="005676AF"/>
    <w:rsid w:val="00567AD6"/>
    <w:rsid w:val="00581E1A"/>
    <w:rsid w:val="005F642C"/>
    <w:rsid w:val="0061040E"/>
    <w:rsid w:val="006A650C"/>
    <w:rsid w:val="006B70A7"/>
    <w:rsid w:val="007308B5"/>
    <w:rsid w:val="0074206A"/>
    <w:rsid w:val="007445FE"/>
    <w:rsid w:val="007477F2"/>
    <w:rsid w:val="00796A4D"/>
    <w:rsid w:val="007C0BEC"/>
    <w:rsid w:val="00830958"/>
    <w:rsid w:val="00862E38"/>
    <w:rsid w:val="008A4677"/>
    <w:rsid w:val="008C2B4E"/>
    <w:rsid w:val="00913E14"/>
    <w:rsid w:val="00961EF8"/>
    <w:rsid w:val="00982354"/>
    <w:rsid w:val="009D2B57"/>
    <w:rsid w:val="00A859B5"/>
    <w:rsid w:val="00A91070"/>
    <w:rsid w:val="00AA4738"/>
    <w:rsid w:val="00AD22CE"/>
    <w:rsid w:val="00B15B9E"/>
    <w:rsid w:val="00B4630A"/>
    <w:rsid w:val="00BB6E91"/>
    <w:rsid w:val="00BD06F0"/>
    <w:rsid w:val="00BF53F4"/>
    <w:rsid w:val="00C31CA2"/>
    <w:rsid w:val="00C4500F"/>
    <w:rsid w:val="00D81E4F"/>
    <w:rsid w:val="00DB1B11"/>
    <w:rsid w:val="00DD3BE9"/>
    <w:rsid w:val="00E1209D"/>
    <w:rsid w:val="00E20566"/>
    <w:rsid w:val="00E30F38"/>
    <w:rsid w:val="00E51BA7"/>
    <w:rsid w:val="00ED02DC"/>
    <w:rsid w:val="00FA4691"/>
    <w:rsid w:val="00FC29A0"/>
    <w:rsid w:val="00FD6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7C4A"/>
  <w15:chartTrackingRefBased/>
  <w15:docId w15:val="{D9FBFD79-2A5F-9D41-9BC2-BD6BEEA8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3EC"/>
    <w:pPr>
      <w:tabs>
        <w:tab w:val="center" w:pos="4536"/>
        <w:tab w:val="right" w:pos="9072"/>
      </w:tabs>
    </w:pPr>
  </w:style>
  <w:style w:type="character" w:customStyle="1" w:styleId="KopfzeileZchn">
    <w:name w:val="Kopfzeile Zchn"/>
    <w:basedOn w:val="Absatz-Standardschriftart"/>
    <w:link w:val="Kopfzeile"/>
    <w:uiPriority w:val="99"/>
    <w:rsid w:val="000F53EC"/>
  </w:style>
  <w:style w:type="paragraph" w:styleId="Fuzeile">
    <w:name w:val="footer"/>
    <w:basedOn w:val="Standard"/>
    <w:link w:val="FuzeileZchn"/>
    <w:uiPriority w:val="99"/>
    <w:unhideWhenUsed/>
    <w:rsid w:val="000F53EC"/>
    <w:pPr>
      <w:tabs>
        <w:tab w:val="center" w:pos="4536"/>
        <w:tab w:val="right" w:pos="9072"/>
      </w:tabs>
    </w:pPr>
  </w:style>
  <w:style w:type="character" w:customStyle="1" w:styleId="FuzeileZchn">
    <w:name w:val="Fußzeile Zchn"/>
    <w:basedOn w:val="Absatz-Standardschriftart"/>
    <w:link w:val="Fuzeile"/>
    <w:uiPriority w:val="99"/>
    <w:rsid w:val="000F53EC"/>
  </w:style>
  <w:style w:type="paragraph" w:styleId="Listenabsatz">
    <w:name w:val="List Paragraph"/>
    <w:basedOn w:val="Standard"/>
    <w:uiPriority w:val="34"/>
    <w:qFormat/>
    <w:rsid w:val="00C4500F"/>
    <w:pPr>
      <w:ind w:left="720"/>
      <w:contextualSpacing/>
    </w:pPr>
  </w:style>
  <w:style w:type="character" w:styleId="Seitenzahl">
    <w:name w:val="page number"/>
    <w:basedOn w:val="Absatz-Standardschriftart"/>
    <w:uiPriority w:val="99"/>
    <w:semiHidden/>
    <w:unhideWhenUsed/>
    <w:rsid w:val="002577F7"/>
  </w:style>
  <w:style w:type="paragraph" w:styleId="Titel">
    <w:name w:val="Title"/>
    <w:basedOn w:val="Standard"/>
    <w:link w:val="TitelZchn"/>
    <w:qFormat/>
    <w:rsid w:val="00B4630A"/>
    <w:pPr>
      <w:spacing w:line="360" w:lineRule="auto"/>
      <w:jc w:val="center"/>
    </w:pPr>
    <w:rPr>
      <w:rFonts w:ascii="Arial" w:eastAsia="Times New Roman" w:hAnsi="Arial" w:cs="Times New Roman"/>
      <w:kern w:val="0"/>
      <w:szCs w:val="20"/>
      <w:lang w:eastAsia="de-DE"/>
      <w14:ligatures w14:val="none"/>
    </w:rPr>
  </w:style>
  <w:style w:type="character" w:customStyle="1" w:styleId="TitelZchn">
    <w:name w:val="Titel Zchn"/>
    <w:basedOn w:val="Absatz-Standardschriftart"/>
    <w:link w:val="Titel"/>
    <w:rsid w:val="00B4630A"/>
    <w:rPr>
      <w:rFonts w:ascii="Arial" w:eastAsia="Times New Roman" w:hAnsi="Arial" w:cs="Times New Roman"/>
      <w:kern w:val="0"/>
      <w:szCs w:val="20"/>
      <w:lang w:eastAsia="de-DE"/>
      <w14:ligatures w14:val="none"/>
    </w:rPr>
  </w:style>
  <w:style w:type="paragraph" w:styleId="Textkrper">
    <w:name w:val="Body Text"/>
    <w:basedOn w:val="Standard"/>
    <w:link w:val="TextkrperZchn"/>
    <w:rsid w:val="00B4630A"/>
    <w:pPr>
      <w:spacing w:before="120" w:after="120" w:line="360" w:lineRule="auto"/>
      <w:jc w:val="both"/>
    </w:pPr>
    <w:rPr>
      <w:rFonts w:ascii="Arial" w:eastAsia="Times New Roman" w:hAnsi="Arial" w:cs="Times New Roman"/>
      <w:snapToGrid w:val="0"/>
      <w:color w:val="000000"/>
      <w:kern w:val="0"/>
      <w:szCs w:val="20"/>
      <w:lang w:eastAsia="de-DE"/>
      <w14:ligatures w14:val="none"/>
    </w:rPr>
  </w:style>
  <w:style w:type="character" w:customStyle="1" w:styleId="TextkrperZchn">
    <w:name w:val="Textkörper Zchn"/>
    <w:basedOn w:val="Absatz-Standardschriftart"/>
    <w:link w:val="Textkrper"/>
    <w:rsid w:val="00B4630A"/>
    <w:rPr>
      <w:rFonts w:ascii="Arial" w:eastAsia="Times New Roman" w:hAnsi="Arial" w:cs="Times New Roman"/>
      <w:snapToGrid w:val="0"/>
      <w:color w:val="000000"/>
      <w:kern w:val="0"/>
      <w:szCs w:val="20"/>
      <w:lang w:eastAsia="de-DE"/>
      <w14:ligatures w14:val="none"/>
    </w:rPr>
  </w:style>
  <w:style w:type="paragraph" w:styleId="Textkrper2">
    <w:name w:val="Body Text 2"/>
    <w:basedOn w:val="Standard"/>
    <w:link w:val="Textkrper2Zchn"/>
    <w:rsid w:val="00B4630A"/>
    <w:pPr>
      <w:spacing w:line="360" w:lineRule="auto"/>
      <w:jc w:val="both"/>
    </w:pPr>
    <w:rPr>
      <w:rFonts w:ascii="Arial" w:eastAsia="Times New Roman" w:hAnsi="Arial" w:cs="Times New Roman"/>
      <w:color w:val="000080"/>
      <w:kern w:val="0"/>
      <w:szCs w:val="20"/>
      <w:lang w:eastAsia="de-DE"/>
      <w14:ligatures w14:val="none"/>
    </w:rPr>
  </w:style>
  <w:style w:type="character" w:customStyle="1" w:styleId="Textkrper2Zchn">
    <w:name w:val="Textkörper 2 Zchn"/>
    <w:basedOn w:val="Absatz-Standardschriftart"/>
    <w:link w:val="Textkrper2"/>
    <w:rsid w:val="00B4630A"/>
    <w:rPr>
      <w:rFonts w:ascii="Arial" w:eastAsia="Times New Roman" w:hAnsi="Arial" w:cs="Times New Roman"/>
      <w:color w:val="000080"/>
      <w:kern w:val="0"/>
      <w:szCs w:val="20"/>
      <w:lang w:eastAsia="de-DE"/>
      <w14:ligatures w14:val="none"/>
    </w:rPr>
  </w:style>
  <w:style w:type="character" w:styleId="Hyperlink">
    <w:name w:val="Hyperlink"/>
    <w:basedOn w:val="Absatz-Standardschriftart"/>
    <w:uiPriority w:val="99"/>
    <w:unhideWhenUsed/>
    <w:rsid w:val="00B15B9E"/>
    <w:rPr>
      <w:color w:val="0563C1" w:themeColor="hyperlink"/>
      <w:u w:val="single"/>
    </w:rPr>
  </w:style>
  <w:style w:type="character" w:styleId="NichtaufgelsteErwhnung">
    <w:name w:val="Unresolved Mention"/>
    <w:basedOn w:val="Absatz-Standardschriftart"/>
    <w:uiPriority w:val="99"/>
    <w:semiHidden/>
    <w:unhideWhenUsed/>
    <w:rsid w:val="00B15B9E"/>
    <w:rPr>
      <w:color w:val="605E5C"/>
      <w:shd w:val="clear" w:color="auto" w:fill="E1DFDD"/>
    </w:rPr>
  </w:style>
  <w:style w:type="character" w:styleId="BesuchterLink">
    <w:name w:val="FollowedHyperlink"/>
    <w:basedOn w:val="Absatz-Standardschriftart"/>
    <w:uiPriority w:val="99"/>
    <w:semiHidden/>
    <w:unhideWhenUsed/>
    <w:rsid w:val="00B15B9E"/>
    <w:rPr>
      <w:color w:val="954F72" w:themeColor="followedHyperlink"/>
      <w:u w:val="single"/>
    </w:rPr>
  </w:style>
  <w:style w:type="numbering" w:customStyle="1" w:styleId="AktuelleListe1">
    <w:name w:val="Aktuelle Liste1"/>
    <w:uiPriority w:val="99"/>
    <w:rsid w:val="005676AF"/>
    <w:pPr>
      <w:numPr>
        <w:numId w:val="30"/>
      </w:numPr>
    </w:pPr>
  </w:style>
  <w:style w:type="paragraph" w:styleId="Sprechblasentext">
    <w:name w:val="Balloon Text"/>
    <w:basedOn w:val="Standard"/>
    <w:link w:val="SprechblasentextZchn"/>
    <w:uiPriority w:val="99"/>
    <w:semiHidden/>
    <w:unhideWhenUsed/>
    <w:rsid w:val="00C31CA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1CA2"/>
    <w:rPr>
      <w:rFonts w:ascii="Segoe UI" w:hAnsi="Segoe UI" w:cs="Segoe UI"/>
      <w:sz w:val="18"/>
      <w:szCs w:val="18"/>
    </w:rPr>
  </w:style>
  <w:style w:type="paragraph" w:styleId="berarbeitung">
    <w:name w:val="Revision"/>
    <w:hidden/>
    <w:uiPriority w:val="99"/>
    <w:semiHidden/>
    <w:rsid w:val="007C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1758">
      <w:bodyDiv w:val="1"/>
      <w:marLeft w:val="0"/>
      <w:marRight w:val="0"/>
      <w:marTop w:val="0"/>
      <w:marBottom w:val="0"/>
      <w:divBdr>
        <w:top w:val="none" w:sz="0" w:space="0" w:color="auto"/>
        <w:left w:val="none" w:sz="0" w:space="0" w:color="auto"/>
        <w:bottom w:val="none" w:sz="0" w:space="0" w:color="auto"/>
        <w:right w:val="none" w:sz="0" w:space="0" w:color="auto"/>
      </w:divBdr>
      <w:divsChild>
        <w:div w:id="1301497477">
          <w:marLeft w:val="0"/>
          <w:marRight w:val="0"/>
          <w:marTop w:val="0"/>
          <w:marBottom w:val="0"/>
          <w:divBdr>
            <w:top w:val="none" w:sz="0" w:space="0" w:color="auto"/>
            <w:left w:val="none" w:sz="0" w:space="0" w:color="auto"/>
            <w:bottom w:val="none" w:sz="0" w:space="0" w:color="auto"/>
            <w:right w:val="none" w:sz="0" w:space="0" w:color="auto"/>
          </w:divBdr>
          <w:divsChild>
            <w:div w:id="1021779929">
              <w:marLeft w:val="0"/>
              <w:marRight w:val="0"/>
              <w:marTop w:val="0"/>
              <w:marBottom w:val="0"/>
              <w:divBdr>
                <w:top w:val="none" w:sz="0" w:space="0" w:color="auto"/>
                <w:left w:val="none" w:sz="0" w:space="0" w:color="auto"/>
                <w:bottom w:val="none" w:sz="0" w:space="0" w:color="auto"/>
                <w:right w:val="none" w:sz="0" w:space="0" w:color="auto"/>
              </w:divBdr>
              <w:divsChild>
                <w:div w:id="18327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2595">
      <w:bodyDiv w:val="1"/>
      <w:marLeft w:val="0"/>
      <w:marRight w:val="0"/>
      <w:marTop w:val="0"/>
      <w:marBottom w:val="0"/>
      <w:divBdr>
        <w:top w:val="none" w:sz="0" w:space="0" w:color="auto"/>
        <w:left w:val="none" w:sz="0" w:space="0" w:color="auto"/>
        <w:bottom w:val="none" w:sz="0" w:space="0" w:color="auto"/>
        <w:right w:val="none" w:sz="0" w:space="0" w:color="auto"/>
      </w:divBdr>
      <w:divsChild>
        <w:div w:id="1791899482">
          <w:marLeft w:val="0"/>
          <w:marRight w:val="0"/>
          <w:marTop w:val="0"/>
          <w:marBottom w:val="0"/>
          <w:divBdr>
            <w:top w:val="none" w:sz="0" w:space="0" w:color="auto"/>
            <w:left w:val="none" w:sz="0" w:space="0" w:color="auto"/>
            <w:bottom w:val="none" w:sz="0" w:space="0" w:color="auto"/>
            <w:right w:val="none" w:sz="0" w:space="0" w:color="auto"/>
          </w:divBdr>
          <w:divsChild>
            <w:div w:id="1741366607">
              <w:marLeft w:val="0"/>
              <w:marRight w:val="0"/>
              <w:marTop w:val="0"/>
              <w:marBottom w:val="0"/>
              <w:divBdr>
                <w:top w:val="none" w:sz="0" w:space="0" w:color="auto"/>
                <w:left w:val="none" w:sz="0" w:space="0" w:color="auto"/>
                <w:bottom w:val="none" w:sz="0" w:space="0" w:color="auto"/>
                <w:right w:val="none" w:sz="0" w:space="0" w:color="auto"/>
              </w:divBdr>
              <w:divsChild>
                <w:div w:id="13972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075">
      <w:bodyDiv w:val="1"/>
      <w:marLeft w:val="0"/>
      <w:marRight w:val="0"/>
      <w:marTop w:val="0"/>
      <w:marBottom w:val="0"/>
      <w:divBdr>
        <w:top w:val="none" w:sz="0" w:space="0" w:color="auto"/>
        <w:left w:val="none" w:sz="0" w:space="0" w:color="auto"/>
        <w:bottom w:val="none" w:sz="0" w:space="0" w:color="auto"/>
        <w:right w:val="none" w:sz="0" w:space="0" w:color="auto"/>
      </w:divBdr>
      <w:divsChild>
        <w:div w:id="941958767">
          <w:marLeft w:val="0"/>
          <w:marRight w:val="0"/>
          <w:marTop w:val="0"/>
          <w:marBottom w:val="0"/>
          <w:divBdr>
            <w:top w:val="none" w:sz="0" w:space="0" w:color="auto"/>
            <w:left w:val="none" w:sz="0" w:space="0" w:color="auto"/>
            <w:bottom w:val="none" w:sz="0" w:space="0" w:color="auto"/>
            <w:right w:val="none" w:sz="0" w:space="0" w:color="auto"/>
          </w:divBdr>
          <w:divsChild>
            <w:div w:id="1066683032">
              <w:marLeft w:val="0"/>
              <w:marRight w:val="0"/>
              <w:marTop w:val="0"/>
              <w:marBottom w:val="0"/>
              <w:divBdr>
                <w:top w:val="none" w:sz="0" w:space="0" w:color="auto"/>
                <w:left w:val="none" w:sz="0" w:space="0" w:color="auto"/>
                <w:bottom w:val="none" w:sz="0" w:space="0" w:color="auto"/>
                <w:right w:val="none" w:sz="0" w:space="0" w:color="auto"/>
              </w:divBdr>
              <w:divsChild>
                <w:div w:id="643968051">
                  <w:marLeft w:val="0"/>
                  <w:marRight w:val="0"/>
                  <w:marTop w:val="0"/>
                  <w:marBottom w:val="0"/>
                  <w:divBdr>
                    <w:top w:val="none" w:sz="0" w:space="0" w:color="auto"/>
                    <w:left w:val="none" w:sz="0" w:space="0" w:color="auto"/>
                    <w:bottom w:val="none" w:sz="0" w:space="0" w:color="auto"/>
                    <w:right w:val="none" w:sz="0" w:space="0" w:color="auto"/>
                  </w:divBdr>
                  <w:divsChild>
                    <w:div w:id="281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0264">
      <w:bodyDiv w:val="1"/>
      <w:marLeft w:val="0"/>
      <w:marRight w:val="0"/>
      <w:marTop w:val="0"/>
      <w:marBottom w:val="0"/>
      <w:divBdr>
        <w:top w:val="none" w:sz="0" w:space="0" w:color="auto"/>
        <w:left w:val="none" w:sz="0" w:space="0" w:color="auto"/>
        <w:bottom w:val="none" w:sz="0" w:space="0" w:color="auto"/>
        <w:right w:val="none" w:sz="0" w:space="0" w:color="auto"/>
      </w:divBdr>
      <w:divsChild>
        <w:div w:id="166404912">
          <w:marLeft w:val="0"/>
          <w:marRight w:val="0"/>
          <w:marTop w:val="0"/>
          <w:marBottom w:val="0"/>
          <w:divBdr>
            <w:top w:val="none" w:sz="0" w:space="0" w:color="auto"/>
            <w:left w:val="none" w:sz="0" w:space="0" w:color="auto"/>
            <w:bottom w:val="none" w:sz="0" w:space="0" w:color="auto"/>
            <w:right w:val="none" w:sz="0" w:space="0" w:color="auto"/>
          </w:divBdr>
          <w:divsChild>
            <w:div w:id="684551980">
              <w:marLeft w:val="0"/>
              <w:marRight w:val="0"/>
              <w:marTop w:val="0"/>
              <w:marBottom w:val="0"/>
              <w:divBdr>
                <w:top w:val="none" w:sz="0" w:space="0" w:color="auto"/>
                <w:left w:val="none" w:sz="0" w:space="0" w:color="auto"/>
                <w:bottom w:val="none" w:sz="0" w:space="0" w:color="auto"/>
                <w:right w:val="none" w:sz="0" w:space="0" w:color="auto"/>
              </w:divBdr>
              <w:divsChild>
                <w:div w:id="1445926404">
                  <w:marLeft w:val="0"/>
                  <w:marRight w:val="0"/>
                  <w:marTop w:val="0"/>
                  <w:marBottom w:val="0"/>
                  <w:divBdr>
                    <w:top w:val="none" w:sz="0" w:space="0" w:color="auto"/>
                    <w:left w:val="none" w:sz="0" w:space="0" w:color="auto"/>
                    <w:bottom w:val="none" w:sz="0" w:space="0" w:color="auto"/>
                    <w:right w:val="none" w:sz="0" w:space="0" w:color="auto"/>
                  </w:divBdr>
                  <w:divsChild>
                    <w:div w:id="18685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4702">
      <w:bodyDiv w:val="1"/>
      <w:marLeft w:val="0"/>
      <w:marRight w:val="0"/>
      <w:marTop w:val="0"/>
      <w:marBottom w:val="0"/>
      <w:divBdr>
        <w:top w:val="none" w:sz="0" w:space="0" w:color="auto"/>
        <w:left w:val="none" w:sz="0" w:space="0" w:color="auto"/>
        <w:bottom w:val="none" w:sz="0" w:space="0" w:color="auto"/>
        <w:right w:val="none" w:sz="0" w:space="0" w:color="auto"/>
      </w:divBdr>
      <w:divsChild>
        <w:div w:id="481193495">
          <w:marLeft w:val="0"/>
          <w:marRight w:val="0"/>
          <w:marTop w:val="0"/>
          <w:marBottom w:val="0"/>
          <w:divBdr>
            <w:top w:val="none" w:sz="0" w:space="0" w:color="auto"/>
            <w:left w:val="none" w:sz="0" w:space="0" w:color="auto"/>
            <w:bottom w:val="none" w:sz="0" w:space="0" w:color="auto"/>
            <w:right w:val="none" w:sz="0" w:space="0" w:color="auto"/>
          </w:divBdr>
          <w:divsChild>
            <w:div w:id="1087966403">
              <w:marLeft w:val="0"/>
              <w:marRight w:val="0"/>
              <w:marTop w:val="0"/>
              <w:marBottom w:val="0"/>
              <w:divBdr>
                <w:top w:val="none" w:sz="0" w:space="0" w:color="auto"/>
                <w:left w:val="none" w:sz="0" w:space="0" w:color="auto"/>
                <w:bottom w:val="none" w:sz="0" w:space="0" w:color="auto"/>
                <w:right w:val="none" w:sz="0" w:space="0" w:color="auto"/>
              </w:divBdr>
              <w:divsChild>
                <w:div w:id="11858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6754">
      <w:bodyDiv w:val="1"/>
      <w:marLeft w:val="0"/>
      <w:marRight w:val="0"/>
      <w:marTop w:val="0"/>
      <w:marBottom w:val="0"/>
      <w:divBdr>
        <w:top w:val="none" w:sz="0" w:space="0" w:color="auto"/>
        <w:left w:val="none" w:sz="0" w:space="0" w:color="auto"/>
        <w:bottom w:val="none" w:sz="0" w:space="0" w:color="auto"/>
        <w:right w:val="none" w:sz="0" w:space="0" w:color="auto"/>
      </w:divBdr>
      <w:divsChild>
        <w:div w:id="1064182557">
          <w:marLeft w:val="0"/>
          <w:marRight w:val="0"/>
          <w:marTop w:val="0"/>
          <w:marBottom w:val="0"/>
          <w:divBdr>
            <w:top w:val="none" w:sz="0" w:space="0" w:color="auto"/>
            <w:left w:val="none" w:sz="0" w:space="0" w:color="auto"/>
            <w:bottom w:val="none" w:sz="0" w:space="0" w:color="auto"/>
            <w:right w:val="none" w:sz="0" w:space="0" w:color="auto"/>
          </w:divBdr>
          <w:divsChild>
            <w:div w:id="1943762380">
              <w:marLeft w:val="0"/>
              <w:marRight w:val="0"/>
              <w:marTop w:val="0"/>
              <w:marBottom w:val="0"/>
              <w:divBdr>
                <w:top w:val="none" w:sz="0" w:space="0" w:color="auto"/>
                <w:left w:val="none" w:sz="0" w:space="0" w:color="auto"/>
                <w:bottom w:val="none" w:sz="0" w:space="0" w:color="auto"/>
                <w:right w:val="none" w:sz="0" w:space="0" w:color="auto"/>
              </w:divBdr>
              <w:divsChild>
                <w:div w:id="1126267972">
                  <w:marLeft w:val="0"/>
                  <w:marRight w:val="0"/>
                  <w:marTop w:val="0"/>
                  <w:marBottom w:val="0"/>
                  <w:divBdr>
                    <w:top w:val="none" w:sz="0" w:space="0" w:color="auto"/>
                    <w:left w:val="none" w:sz="0" w:space="0" w:color="auto"/>
                    <w:bottom w:val="none" w:sz="0" w:space="0" w:color="auto"/>
                    <w:right w:val="none" w:sz="0" w:space="0" w:color="auto"/>
                  </w:divBdr>
                  <w:divsChild>
                    <w:div w:id="16593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17263">
      <w:bodyDiv w:val="1"/>
      <w:marLeft w:val="0"/>
      <w:marRight w:val="0"/>
      <w:marTop w:val="0"/>
      <w:marBottom w:val="0"/>
      <w:divBdr>
        <w:top w:val="none" w:sz="0" w:space="0" w:color="auto"/>
        <w:left w:val="none" w:sz="0" w:space="0" w:color="auto"/>
        <w:bottom w:val="none" w:sz="0" w:space="0" w:color="auto"/>
        <w:right w:val="none" w:sz="0" w:space="0" w:color="auto"/>
      </w:divBdr>
      <w:divsChild>
        <w:div w:id="927810920">
          <w:marLeft w:val="0"/>
          <w:marRight w:val="0"/>
          <w:marTop w:val="0"/>
          <w:marBottom w:val="0"/>
          <w:divBdr>
            <w:top w:val="none" w:sz="0" w:space="0" w:color="auto"/>
            <w:left w:val="none" w:sz="0" w:space="0" w:color="auto"/>
            <w:bottom w:val="none" w:sz="0" w:space="0" w:color="auto"/>
            <w:right w:val="none" w:sz="0" w:space="0" w:color="auto"/>
          </w:divBdr>
          <w:divsChild>
            <w:div w:id="1820805397">
              <w:marLeft w:val="0"/>
              <w:marRight w:val="0"/>
              <w:marTop w:val="0"/>
              <w:marBottom w:val="0"/>
              <w:divBdr>
                <w:top w:val="none" w:sz="0" w:space="0" w:color="auto"/>
                <w:left w:val="none" w:sz="0" w:space="0" w:color="auto"/>
                <w:bottom w:val="none" w:sz="0" w:space="0" w:color="auto"/>
                <w:right w:val="none" w:sz="0" w:space="0" w:color="auto"/>
              </w:divBdr>
              <w:divsChild>
                <w:div w:id="1728719844">
                  <w:marLeft w:val="0"/>
                  <w:marRight w:val="0"/>
                  <w:marTop w:val="0"/>
                  <w:marBottom w:val="0"/>
                  <w:divBdr>
                    <w:top w:val="none" w:sz="0" w:space="0" w:color="auto"/>
                    <w:left w:val="none" w:sz="0" w:space="0" w:color="auto"/>
                    <w:bottom w:val="none" w:sz="0" w:space="0" w:color="auto"/>
                    <w:right w:val="none" w:sz="0" w:space="0" w:color="auto"/>
                  </w:divBdr>
                </w:div>
              </w:divsChild>
            </w:div>
            <w:div w:id="1402677923">
              <w:marLeft w:val="0"/>
              <w:marRight w:val="0"/>
              <w:marTop w:val="0"/>
              <w:marBottom w:val="0"/>
              <w:divBdr>
                <w:top w:val="none" w:sz="0" w:space="0" w:color="auto"/>
                <w:left w:val="none" w:sz="0" w:space="0" w:color="auto"/>
                <w:bottom w:val="none" w:sz="0" w:space="0" w:color="auto"/>
                <w:right w:val="none" w:sz="0" w:space="0" w:color="auto"/>
              </w:divBdr>
              <w:divsChild>
                <w:div w:id="10982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850">
      <w:bodyDiv w:val="1"/>
      <w:marLeft w:val="0"/>
      <w:marRight w:val="0"/>
      <w:marTop w:val="0"/>
      <w:marBottom w:val="0"/>
      <w:divBdr>
        <w:top w:val="none" w:sz="0" w:space="0" w:color="auto"/>
        <w:left w:val="none" w:sz="0" w:space="0" w:color="auto"/>
        <w:bottom w:val="none" w:sz="0" w:space="0" w:color="auto"/>
        <w:right w:val="none" w:sz="0" w:space="0" w:color="auto"/>
      </w:divBdr>
      <w:divsChild>
        <w:div w:id="1882936101">
          <w:marLeft w:val="0"/>
          <w:marRight w:val="0"/>
          <w:marTop w:val="0"/>
          <w:marBottom w:val="0"/>
          <w:divBdr>
            <w:top w:val="none" w:sz="0" w:space="0" w:color="auto"/>
            <w:left w:val="none" w:sz="0" w:space="0" w:color="auto"/>
            <w:bottom w:val="none" w:sz="0" w:space="0" w:color="auto"/>
            <w:right w:val="none" w:sz="0" w:space="0" w:color="auto"/>
          </w:divBdr>
          <w:divsChild>
            <w:div w:id="822694624">
              <w:marLeft w:val="0"/>
              <w:marRight w:val="0"/>
              <w:marTop w:val="0"/>
              <w:marBottom w:val="0"/>
              <w:divBdr>
                <w:top w:val="none" w:sz="0" w:space="0" w:color="auto"/>
                <w:left w:val="none" w:sz="0" w:space="0" w:color="auto"/>
                <w:bottom w:val="none" w:sz="0" w:space="0" w:color="auto"/>
                <w:right w:val="none" w:sz="0" w:space="0" w:color="auto"/>
              </w:divBdr>
              <w:divsChild>
                <w:div w:id="2002076987">
                  <w:marLeft w:val="0"/>
                  <w:marRight w:val="0"/>
                  <w:marTop w:val="0"/>
                  <w:marBottom w:val="0"/>
                  <w:divBdr>
                    <w:top w:val="none" w:sz="0" w:space="0" w:color="auto"/>
                    <w:left w:val="none" w:sz="0" w:space="0" w:color="auto"/>
                    <w:bottom w:val="none" w:sz="0" w:space="0" w:color="auto"/>
                    <w:right w:val="none" w:sz="0" w:space="0" w:color="auto"/>
                  </w:divBdr>
                  <w:divsChild>
                    <w:div w:id="1524128410">
                      <w:marLeft w:val="0"/>
                      <w:marRight w:val="0"/>
                      <w:marTop w:val="0"/>
                      <w:marBottom w:val="0"/>
                      <w:divBdr>
                        <w:top w:val="none" w:sz="0" w:space="0" w:color="auto"/>
                        <w:left w:val="none" w:sz="0" w:space="0" w:color="auto"/>
                        <w:bottom w:val="none" w:sz="0" w:space="0" w:color="auto"/>
                        <w:right w:val="none" w:sz="0" w:space="0" w:color="auto"/>
                      </w:divBdr>
                    </w:div>
                  </w:divsChild>
                </w:div>
                <w:div w:id="260459817">
                  <w:marLeft w:val="0"/>
                  <w:marRight w:val="0"/>
                  <w:marTop w:val="0"/>
                  <w:marBottom w:val="0"/>
                  <w:divBdr>
                    <w:top w:val="none" w:sz="0" w:space="0" w:color="auto"/>
                    <w:left w:val="none" w:sz="0" w:space="0" w:color="auto"/>
                    <w:bottom w:val="none" w:sz="0" w:space="0" w:color="auto"/>
                    <w:right w:val="none" w:sz="0" w:space="0" w:color="auto"/>
                  </w:divBdr>
                  <w:divsChild>
                    <w:div w:id="289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76771">
      <w:bodyDiv w:val="1"/>
      <w:marLeft w:val="0"/>
      <w:marRight w:val="0"/>
      <w:marTop w:val="0"/>
      <w:marBottom w:val="0"/>
      <w:divBdr>
        <w:top w:val="none" w:sz="0" w:space="0" w:color="auto"/>
        <w:left w:val="none" w:sz="0" w:space="0" w:color="auto"/>
        <w:bottom w:val="none" w:sz="0" w:space="0" w:color="auto"/>
        <w:right w:val="none" w:sz="0" w:space="0" w:color="auto"/>
      </w:divBdr>
      <w:divsChild>
        <w:div w:id="1514029124">
          <w:marLeft w:val="0"/>
          <w:marRight w:val="0"/>
          <w:marTop w:val="0"/>
          <w:marBottom w:val="0"/>
          <w:divBdr>
            <w:top w:val="none" w:sz="0" w:space="0" w:color="auto"/>
            <w:left w:val="none" w:sz="0" w:space="0" w:color="auto"/>
            <w:bottom w:val="none" w:sz="0" w:space="0" w:color="auto"/>
            <w:right w:val="none" w:sz="0" w:space="0" w:color="auto"/>
          </w:divBdr>
          <w:divsChild>
            <w:div w:id="1374694959">
              <w:marLeft w:val="0"/>
              <w:marRight w:val="0"/>
              <w:marTop w:val="0"/>
              <w:marBottom w:val="0"/>
              <w:divBdr>
                <w:top w:val="none" w:sz="0" w:space="0" w:color="auto"/>
                <w:left w:val="none" w:sz="0" w:space="0" w:color="auto"/>
                <w:bottom w:val="none" w:sz="0" w:space="0" w:color="auto"/>
                <w:right w:val="none" w:sz="0" w:space="0" w:color="auto"/>
              </w:divBdr>
              <w:divsChild>
                <w:div w:id="1679574449">
                  <w:marLeft w:val="0"/>
                  <w:marRight w:val="0"/>
                  <w:marTop w:val="0"/>
                  <w:marBottom w:val="0"/>
                  <w:divBdr>
                    <w:top w:val="none" w:sz="0" w:space="0" w:color="auto"/>
                    <w:left w:val="none" w:sz="0" w:space="0" w:color="auto"/>
                    <w:bottom w:val="none" w:sz="0" w:space="0" w:color="auto"/>
                    <w:right w:val="none" w:sz="0" w:space="0" w:color="auto"/>
                  </w:divBdr>
                  <w:divsChild>
                    <w:div w:id="1745494581">
                      <w:marLeft w:val="0"/>
                      <w:marRight w:val="0"/>
                      <w:marTop w:val="0"/>
                      <w:marBottom w:val="0"/>
                      <w:divBdr>
                        <w:top w:val="none" w:sz="0" w:space="0" w:color="auto"/>
                        <w:left w:val="none" w:sz="0" w:space="0" w:color="auto"/>
                        <w:bottom w:val="none" w:sz="0" w:space="0" w:color="auto"/>
                        <w:right w:val="none" w:sz="0" w:space="0" w:color="auto"/>
                      </w:divBdr>
                    </w:div>
                  </w:divsChild>
                </w:div>
                <w:div w:id="280068000">
                  <w:marLeft w:val="0"/>
                  <w:marRight w:val="0"/>
                  <w:marTop w:val="0"/>
                  <w:marBottom w:val="0"/>
                  <w:divBdr>
                    <w:top w:val="none" w:sz="0" w:space="0" w:color="auto"/>
                    <w:left w:val="none" w:sz="0" w:space="0" w:color="auto"/>
                    <w:bottom w:val="none" w:sz="0" w:space="0" w:color="auto"/>
                    <w:right w:val="none" w:sz="0" w:space="0" w:color="auto"/>
                  </w:divBdr>
                  <w:divsChild>
                    <w:div w:id="1154566119">
                      <w:marLeft w:val="0"/>
                      <w:marRight w:val="0"/>
                      <w:marTop w:val="0"/>
                      <w:marBottom w:val="0"/>
                      <w:divBdr>
                        <w:top w:val="none" w:sz="0" w:space="0" w:color="auto"/>
                        <w:left w:val="none" w:sz="0" w:space="0" w:color="auto"/>
                        <w:bottom w:val="none" w:sz="0" w:space="0" w:color="auto"/>
                        <w:right w:val="none" w:sz="0" w:space="0" w:color="auto"/>
                      </w:divBdr>
                    </w:div>
                  </w:divsChild>
                </w:div>
                <w:div w:id="636492559">
                  <w:marLeft w:val="0"/>
                  <w:marRight w:val="0"/>
                  <w:marTop w:val="0"/>
                  <w:marBottom w:val="0"/>
                  <w:divBdr>
                    <w:top w:val="none" w:sz="0" w:space="0" w:color="auto"/>
                    <w:left w:val="none" w:sz="0" w:space="0" w:color="auto"/>
                    <w:bottom w:val="none" w:sz="0" w:space="0" w:color="auto"/>
                    <w:right w:val="none" w:sz="0" w:space="0" w:color="auto"/>
                  </w:divBdr>
                  <w:divsChild>
                    <w:div w:id="1887714855">
                      <w:marLeft w:val="0"/>
                      <w:marRight w:val="0"/>
                      <w:marTop w:val="0"/>
                      <w:marBottom w:val="0"/>
                      <w:divBdr>
                        <w:top w:val="none" w:sz="0" w:space="0" w:color="auto"/>
                        <w:left w:val="none" w:sz="0" w:space="0" w:color="auto"/>
                        <w:bottom w:val="none" w:sz="0" w:space="0" w:color="auto"/>
                        <w:right w:val="none" w:sz="0" w:space="0" w:color="auto"/>
                      </w:divBdr>
                    </w:div>
                    <w:div w:id="1897278962">
                      <w:marLeft w:val="0"/>
                      <w:marRight w:val="0"/>
                      <w:marTop w:val="0"/>
                      <w:marBottom w:val="0"/>
                      <w:divBdr>
                        <w:top w:val="none" w:sz="0" w:space="0" w:color="auto"/>
                        <w:left w:val="none" w:sz="0" w:space="0" w:color="auto"/>
                        <w:bottom w:val="none" w:sz="0" w:space="0" w:color="auto"/>
                        <w:right w:val="none" w:sz="0" w:space="0" w:color="auto"/>
                      </w:divBdr>
                    </w:div>
                  </w:divsChild>
                </w:div>
                <w:div w:id="543559203">
                  <w:marLeft w:val="0"/>
                  <w:marRight w:val="0"/>
                  <w:marTop w:val="0"/>
                  <w:marBottom w:val="0"/>
                  <w:divBdr>
                    <w:top w:val="none" w:sz="0" w:space="0" w:color="auto"/>
                    <w:left w:val="none" w:sz="0" w:space="0" w:color="auto"/>
                    <w:bottom w:val="none" w:sz="0" w:space="0" w:color="auto"/>
                    <w:right w:val="none" w:sz="0" w:space="0" w:color="auto"/>
                  </w:divBdr>
                  <w:divsChild>
                    <w:div w:id="3806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5015">
          <w:marLeft w:val="0"/>
          <w:marRight w:val="0"/>
          <w:marTop w:val="0"/>
          <w:marBottom w:val="0"/>
          <w:divBdr>
            <w:top w:val="none" w:sz="0" w:space="0" w:color="auto"/>
            <w:left w:val="none" w:sz="0" w:space="0" w:color="auto"/>
            <w:bottom w:val="none" w:sz="0" w:space="0" w:color="auto"/>
            <w:right w:val="none" w:sz="0" w:space="0" w:color="auto"/>
          </w:divBdr>
          <w:divsChild>
            <w:div w:id="975991564">
              <w:marLeft w:val="0"/>
              <w:marRight w:val="0"/>
              <w:marTop w:val="0"/>
              <w:marBottom w:val="0"/>
              <w:divBdr>
                <w:top w:val="none" w:sz="0" w:space="0" w:color="auto"/>
                <w:left w:val="none" w:sz="0" w:space="0" w:color="auto"/>
                <w:bottom w:val="none" w:sz="0" w:space="0" w:color="auto"/>
                <w:right w:val="none" w:sz="0" w:space="0" w:color="auto"/>
              </w:divBdr>
              <w:divsChild>
                <w:div w:id="1805197416">
                  <w:marLeft w:val="0"/>
                  <w:marRight w:val="0"/>
                  <w:marTop w:val="0"/>
                  <w:marBottom w:val="0"/>
                  <w:divBdr>
                    <w:top w:val="none" w:sz="0" w:space="0" w:color="auto"/>
                    <w:left w:val="none" w:sz="0" w:space="0" w:color="auto"/>
                    <w:bottom w:val="none" w:sz="0" w:space="0" w:color="auto"/>
                    <w:right w:val="none" w:sz="0" w:space="0" w:color="auto"/>
                  </w:divBdr>
                  <w:divsChild>
                    <w:div w:id="333534166">
                      <w:marLeft w:val="0"/>
                      <w:marRight w:val="0"/>
                      <w:marTop w:val="0"/>
                      <w:marBottom w:val="0"/>
                      <w:divBdr>
                        <w:top w:val="none" w:sz="0" w:space="0" w:color="auto"/>
                        <w:left w:val="none" w:sz="0" w:space="0" w:color="auto"/>
                        <w:bottom w:val="none" w:sz="0" w:space="0" w:color="auto"/>
                        <w:right w:val="none" w:sz="0" w:space="0" w:color="auto"/>
                      </w:divBdr>
                    </w:div>
                  </w:divsChild>
                </w:div>
                <w:div w:id="1098017217">
                  <w:marLeft w:val="0"/>
                  <w:marRight w:val="0"/>
                  <w:marTop w:val="0"/>
                  <w:marBottom w:val="0"/>
                  <w:divBdr>
                    <w:top w:val="none" w:sz="0" w:space="0" w:color="auto"/>
                    <w:left w:val="none" w:sz="0" w:space="0" w:color="auto"/>
                    <w:bottom w:val="none" w:sz="0" w:space="0" w:color="auto"/>
                    <w:right w:val="none" w:sz="0" w:space="0" w:color="auto"/>
                  </w:divBdr>
                  <w:divsChild>
                    <w:div w:id="12551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86255">
      <w:bodyDiv w:val="1"/>
      <w:marLeft w:val="0"/>
      <w:marRight w:val="0"/>
      <w:marTop w:val="0"/>
      <w:marBottom w:val="0"/>
      <w:divBdr>
        <w:top w:val="none" w:sz="0" w:space="0" w:color="auto"/>
        <w:left w:val="none" w:sz="0" w:space="0" w:color="auto"/>
        <w:bottom w:val="none" w:sz="0" w:space="0" w:color="auto"/>
        <w:right w:val="none" w:sz="0" w:space="0" w:color="auto"/>
      </w:divBdr>
      <w:divsChild>
        <w:div w:id="1375039645">
          <w:marLeft w:val="0"/>
          <w:marRight w:val="0"/>
          <w:marTop w:val="0"/>
          <w:marBottom w:val="0"/>
          <w:divBdr>
            <w:top w:val="none" w:sz="0" w:space="0" w:color="auto"/>
            <w:left w:val="none" w:sz="0" w:space="0" w:color="auto"/>
            <w:bottom w:val="none" w:sz="0" w:space="0" w:color="auto"/>
            <w:right w:val="none" w:sz="0" w:space="0" w:color="auto"/>
          </w:divBdr>
          <w:divsChild>
            <w:div w:id="1314874994">
              <w:marLeft w:val="0"/>
              <w:marRight w:val="0"/>
              <w:marTop w:val="0"/>
              <w:marBottom w:val="0"/>
              <w:divBdr>
                <w:top w:val="none" w:sz="0" w:space="0" w:color="auto"/>
                <w:left w:val="none" w:sz="0" w:space="0" w:color="auto"/>
                <w:bottom w:val="none" w:sz="0" w:space="0" w:color="auto"/>
                <w:right w:val="none" w:sz="0" w:space="0" w:color="auto"/>
              </w:divBdr>
              <w:divsChild>
                <w:div w:id="6868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2803">
      <w:bodyDiv w:val="1"/>
      <w:marLeft w:val="0"/>
      <w:marRight w:val="0"/>
      <w:marTop w:val="0"/>
      <w:marBottom w:val="0"/>
      <w:divBdr>
        <w:top w:val="none" w:sz="0" w:space="0" w:color="auto"/>
        <w:left w:val="none" w:sz="0" w:space="0" w:color="auto"/>
        <w:bottom w:val="none" w:sz="0" w:space="0" w:color="auto"/>
        <w:right w:val="none" w:sz="0" w:space="0" w:color="auto"/>
      </w:divBdr>
      <w:divsChild>
        <w:div w:id="841118474">
          <w:marLeft w:val="0"/>
          <w:marRight w:val="0"/>
          <w:marTop w:val="0"/>
          <w:marBottom w:val="0"/>
          <w:divBdr>
            <w:top w:val="none" w:sz="0" w:space="0" w:color="auto"/>
            <w:left w:val="none" w:sz="0" w:space="0" w:color="auto"/>
            <w:bottom w:val="none" w:sz="0" w:space="0" w:color="auto"/>
            <w:right w:val="none" w:sz="0" w:space="0" w:color="auto"/>
          </w:divBdr>
          <w:divsChild>
            <w:div w:id="2074699077">
              <w:marLeft w:val="0"/>
              <w:marRight w:val="0"/>
              <w:marTop w:val="0"/>
              <w:marBottom w:val="0"/>
              <w:divBdr>
                <w:top w:val="none" w:sz="0" w:space="0" w:color="auto"/>
                <w:left w:val="none" w:sz="0" w:space="0" w:color="auto"/>
                <w:bottom w:val="none" w:sz="0" w:space="0" w:color="auto"/>
                <w:right w:val="none" w:sz="0" w:space="0" w:color="auto"/>
              </w:divBdr>
              <w:divsChild>
                <w:div w:id="1218853325">
                  <w:marLeft w:val="0"/>
                  <w:marRight w:val="0"/>
                  <w:marTop w:val="0"/>
                  <w:marBottom w:val="0"/>
                  <w:divBdr>
                    <w:top w:val="none" w:sz="0" w:space="0" w:color="auto"/>
                    <w:left w:val="none" w:sz="0" w:space="0" w:color="auto"/>
                    <w:bottom w:val="none" w:sz="0" w:space="0" w:color="auto"/>
                    <w:right w:val="none" w:sz="0" w:space="0" w:color="auto"/>
                  </w:divBdr>
                </w:div>
              </w:divsChild>
            </w:div>
            <w:div w:id="2044090799">
              <w:marLeft w:val="0"/>
              <w:marRight w:val="0"/>
              <w:marTop w:val="0"/>
              <w:marBottom w:val="0"/>
              <w:divBdr>
                <w:top w:val="none" w:sz="0" w:space="0" w:color="auto"/>
                <w:left w:val="none" w:sz="0" w:space="0" w:color="auto"/>
                <w:bottom w:val="none" w:sz="0" w:space="0" w:color="auto"/>
                <w:right w:val="none" w:sz="0" w:space="0" w:color="auto"/>
              </w:divBdr>
              <w:divsChild>
                <w:div w:id="5627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4278">
      <w:bodyDiv w:val="1"/>
      <w:marLeft w:val="0"/>
      <w:marRight w:val="0"/>
      <w:marTop w:val="0"/>
      <w:marBottom w:val="0"/>
      <w:divBdr>
        <w:top w:val="none" w:sz="0" w:space="0" w:color="auto"/>
        <w:left w:val="none" w:sz="0" w:space="0" w:color="auto"/>
        <w:bottom w:val="none" w:sz="0" w:space="0" w:color="auto"/>
        <w:right w:val="none" w:sz="0" w:space="0" w:color="auto"/>
      </w:divBdr>
      <w:divsChild>
        <w:div w:id="1549537664">
          <w:marLeft w:val="0"/>
          <w:marRight w:val="0"/>
          <w:marTop w:val="0"/>
          <w:marBottom w:val="0"/>
          <w:divBdr>
            <w:top w:val="none" w:sz="0" w:space="0" w:color="auto"/>
            <w:left w:val="none" w:sz="0" w:space="0" w:color="auto"/>
            <w:bottom w:val="none" w:sz="0" w:space="0" w:color="auto"/>
            <w:right w:val="none" w:sz="0" w:space="0" w:color="auto"/>
          </w:divBdr>
          <w:divsChild>
            <w:div w:id="899487855">
              <w:marLeft w:val="0"/>
              <w:marRight w:val="0"/>
              <w:marTop w:val="0"/>
              <w:marBottom w:val="0"/>
              <w:divBdr>
                <w:top w:val="none" w:sz="0" w:space="0" w:color="auto"/>
                <w:left w:val="none" w:sz="0" w:space="0" w:color="auto"/>
                <w:bottom w:val="none" w:sz="0" w:space="0" w:color="auto"/>
                <w:right w:val="none" w:sz="0" w:space="0" w:color="auto"/>
              </w:divBdr>
              <w:divsChild>
                <w:div w:id="15807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8656">
      <w:bodyDiv w:val="1"/>
      <w:marLeft w:val="0"/>
      <w:marRight w:val="0"/>
      <w:marTop w:val="0"/>
      <w:marBottom w:val="0"/>
      <w:divBdr>
        <w:top w:val="none" w:sz="0" w:space="0" w:color="auto"/>
        <w:left w:val="none" w:sz="0" w:space="0" w:color="auto"/>
        <w:bottom w:val="none" w:sz="0" w:space="0" w:color="auto"/>
        <w:right w:val="none" w:sz="0" w:space="0" w:color="auto"/>
      </w:divBdr>
      <w:divsChild>
        <w:div w:id="1062866634">
          <w:marLeft w:val="0"/>
          <w:marRight w:val="0"/>
          <w:marTop w:val="0"/>
          <w:marBottom w:val="0"/>
          <w:divBdr>
            <w:top w:val="none" w:sz="0" w:space="0" w:color="auto"/>
            <w:left w:val="none" w:sz="0" w:space="0" w:color="auto"/>
            <w:bottom w:val="none" w:sz="0" w:space="0" w:color="auto"/>
            <w:right w:val="none" w:sz="0" w:space="0" w:color="auto"/>
          </w:divBdr>
          <w:divsChild>
            <w:div w:id="676616427">
              <w:marLeft w:val="0"/>
              <w:marRight w:val="0"/>
              <w:marTop w:val="0"/>
              <w:marBottom w:val="0"/>
              <w:divBdr>
                <w:top w:val="none" w:sz="0" w:space="0" w:color="auto"/>
                <w:left w:val="none" w:sz="0" w:space="0" w:color="auto"/>
                <w:bottom w:val="none" w:sz="0" w:space="0" w:color="auto"/>
                <w:right w:val="none" w:sz="0" w:space="0" w:color="auto"/>
              </w:divBdr>
              <w:divsChild>
                <w:div w:id="191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ssenbox.uni-marburg.de/preparefilelink?folderID=2CCghaT6NcAxygqJyfNWy"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3FB9-3DA3-0B46-B261-66A63DA9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1477</Words>
  <Characters>9306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dietzel</dc:creator>
  <cp:keywords/>
  <dc:description/>
  <cp:lastModifiedBy>Sophie Volland</cp:lastModifiedBy>
  <cp:revision>5</cp:revision>
  <dcterms:created xsi:type="dcterms:W3CDTF">2024-11-15T20:17:00Z</dcterms:created>
  <dcterms:modified xsi:type="dcterms:W3CDTF">2024-11-15T21:52:00Z</dcterms:modified>
</cp:coreProperties>
</file>