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5"/>
        <w:gridCol w:w="5150"/>
        <w:gridCol w:w="5249"/>
      </w:tblGrid>
      <w:tr w:rsidR="00790148" w:rsidTr="003725DE">
        <w:trPr>
          <w:trHeight w:val="964"/>
        </w:trPr>
        <w:tc>
          <w:tcPr>
            <w:tcW w:w="5306" w:type="dxa"/>
            <w:tcBorders>
              <w:top w:val="single" w:sz="4" w:space="0" w:color="auto"/>
              <w:left w:val="single" w:sz="4" w:space="0" w:color="auto"/>
              <w:right w:val="single" w:sz="4" w:space="0" w:color="auto"/>
            </w:tcBorders>
            <w:shd w:val="clear" w:color="auto" w:fill="4F81BD" w:themeFill="accent1"/>
            <w:vAlign w:val="center"/>
          </w:tcPr>
          <w:p w:rsidR="00790148" w:rsidRPr="00D679B2" w:rsidRDefault="00790148" w:rsidP="003725DE">
            <w:pPr>
              <w:rPr>
                <w:rFonts w:asciiTheme="minorHAnsi" w:hAnsiTheme="minorHAnsi" w:cs="Arial"/>
                <w:b/>
                <w:color w:val="FFFFFF" w:themeColor="background1"/>
                <w:sz w:val="30"/>
                <w:szCs w:val="30"/>
              </w:rPr>
            </w:pPr>
            <w:r w:rsidRPr="00D679B2">
              <w:rPr>
                <w:rFonts w:asciiTheme="minorHAnsi" w:hAnsiTheme="minorHAnsi" w:cs="Arial"/>
                <w:b/>
                <w:color w:val="FFFFFF" w:themeColor="background1"/>
                <w:sz w:val="30"/>
                <w:szCs w:val="30"/>
              </w:rPr>
              <w:t>Beitrittserklärung</w:t>
            </w:r>
          </w:p>
        </w:tc>
        <w:tc>
          <w:tcPr>
            <w:tcW w:w="5307" w:type="dxa"/>
            <w:tcBorders>
              <w:top w:val="single" w:sz="4" w:space="0" w:color="auto"/>
              <w:left w:val="single" w:sz="4" w:space="0" w:color="auto"/>
              <w:right w:val="single" w:sz="4" w:space="0" w:color="auto"/>
            </w:tcBorders>
            <w:shd w:val="clear" w:color="auto" w:fill="4F81BD" w:themeFill="accent1"/>
            <w:vAlign w:val="center"/>
          </w:tcPr>
          <w:p w:rsidR="00790148" w:rsidRPr="00D679B2" w:rsidRDefault="00790148" w:rsidP="003725DE">
            <w:pPr>
              <w:rPr>
                <w:rFonts w:asciiTheme="minorHAnsi" w:hAnsiTheme="minorHAnsi" w:cs="Arial"/>
                <w:b/>
                <w:color w:val="FFFFFF" w:themeColor="background1"/>
                <w:sz w:val="28"/>
                <w:szCs w:val="30"/>
              </w:rPr>
            </w:pPr>
            <w:r w:rsidRPr="00D679B2">
              <w:rPr>
                <w:rFonts w:asciiTheme="minorHAnsi" w:hAnsiTheme="minorHAnsi" w:cs="Arial"/>
                <w:b/>
                <w:color w:val="FFFFFF" w:themeColor="background1"/>
                <w:sz w:val="28"/>
                <w:szCs w:val="30"/>
              </w:rPr>
              <w:t>Verein zur Förderung von Forschung und Lehre im privaten Baurecht an der</w:t>
            </w:r>
          </w:p>
          <w:p w:rsidR="00790148" w:rsidRPr="00D679B2" w:rsidRDefault="00790148" w:rsidP="003725DE">
            <w:pPr>
              <w:rPr>
                <w:rFonts w:asciiTheme="minorHAnsi" w:hAnsiTheme="minorHAnsi" w:cs="Arial"/>
                <w:b/>
                <w:color w:val="FFFFFF" w:themeColor="background1"/>
                <w:sz w:val="30"/>
                <w:szCs w:val="30"/>
              </w:rPr>
            </w:pPr>
            <w:r w:rsidRPr="00D679B2">
              <w:rPr>
                <w:rFonts w:asciiTheme="minorHAnsi" w:hAnsiTheme="minorHAnsi" w:cs="Arial"/>
                <w:b/>
                <w:color w:val="FFFFFF" w:themeColor="background1"/>
                <w:sz w:val="28"/>
                <w:szCs w:val="30"/>
              </w:rPr>
              <w:t>Philipps-Universität in Marburg e.V.</w:t>
            </w:r>
          </w:p>
        </w:tc>
        <w:tc>
          <w:tcPr>
            <w:tcW w:w="5307" w:type="dxa"/>
            <w:tcBorders>
              <w:top w:val="single" w:sz="4" w:space="0" w:color="auto"/>
              <w:left w:val="single" w:sz="4" w:space="0" w:color="auto"/>
              <w:right w:val="single" w:sz="4" w:space="0" w:color="auto"/>
            </w:tcBorders>
            <w:shd w:val="clear" w:color="auto" w:fill="4F81BD" w:themeFill="accent1"/>
            <w:vAlign w:val="center"/>
          </w:tcPr>
          <w:p w:rsidR="00790148" w:rsidRPr="00D679B2" w:rsidRDefault="00790148" w:rsidP="003725DE">
            <w:pPr>
              <w:rPr>
                <w:b/>
                <w:color w:val="FFFFFF" w:themeColor="background1"/>
                <w:sz w:val="32"/>
              </w:rPr>
            </w:pPr>
          </w:p>
        </w:tc>
      </w:tr>
      <w:tr w:rsidR="00801362" w:rsidTr="004F7E23">
        <w:trPr>
          <w:trHeight w:val="9056"/>
        </w:trPr>
        <w:tc>
          <w:tcPr>
            <w:tcW w:w="5306" w:type="dxa"/>
            <w:tcBorders>
              <w:left w:val="single" w:sz="4" w:space="0" w:color="auto"/>
              <w:right w:val="single" w:sz="4" w:space="0" w:color="auto"/>
            </w:tcBorders>
          </w:tcPr>
          <w:p w:rsidR="00D679B2" w:rsidRDefault="00D679B2" w:rsidP="00801362">
            <w:pPr>
              <w:pStyle w:val="Header"/>
              <w:tabs>
                <w:tab w:val="clear" w:pos="4536"/>
                <w:tab w:val="clear" w:pos="9072"/>
                <w:tab w:val="left" w:pos="7581"/>
              </w:tabs>
              <w:ind w:right="1021"/>
              <w:rPr>
                <w:rFonts w:asciiTheme="minorHAnsi" w:hAnsiTheme="minorHAnsi" w:cs="Arial"/>
                <w:b/>
              </w:rPr>
            </w:pPr>
          </w:p>
          <w:p w:rsidR="00801362" w:rsidRDefault="00485E01" w:rsidP="00801362">
            <w:pPr>
              <w:pStyle w:val="Header"/>
              <w:tabs>
                <w:tab w:val="clear" w:pos="4536"/>
                <w:tab w:val="clear" w:pos="9072"/>
                <w:tab w:val="left" w:pos="7581"/>
              </w:tabs>
              <w:ind w:right="1021"/>
              <w:rPr>
                <w:rFonts w:asciiTheme="minorHAnsi" w:hAnsiTheme="minorHAnsi" w:cs="Arial"/>
                <w:b/>
              </w:rPr>
            </w:pPr>
            <w:r w:rsidRPr="00485E01">
              <w:rPr>
                <w:rFonts w:asciiTheme="minorHAnsi" w:hAnsiTheme="minorHAnsi" w:cs="Arial"/>
                <w:b/>
              </w:rPr>
              <w:t xml:space="preserve">Bitte </w:t>
            </w:r>
            <w:r w:rsidR="00801362" w:rsidRPr="00485E01">
              <w:rPr>
                <w:rFonts w:asciiTheme="minorHAnsi" w:hAnsiTheme="minorHAnsi" w:cs="Arial"/>
                <w:b/>
              </w:rPr>
              <w:t>per Post</w:t>
            </w:r>
            <w:r>
              <w:rPr>
                <w:rFonts w:asciiTheme="minorHAnsi" w:hAnsiTheme="minorHAnsi" w:cs="Arial"/>
                <w:b/>
              </w:rPr>
              <w:t>, E-Mail</w:t>
            </w:r>
            <w:r w:rsidR="00801362" w:rsidRPr="00485E01">
              <w:rPr>
                <w:rFonts w:asciiTheme="minorHAnsi" w:hAnsiTheme="minorHAnsi" w:cs="Arial"/>
                <w:b/>
              </w:rPr>
              <w:t xml:space="preserve"> oder Fax </w:t>
            </w:r>
            <w:r w:rsidRPr="00485E01">
              <w:rPr>
                <w:rFonts w:asciiTheme="minorHAnsi" w:hAnsiTheme="minorHAnsi" w:cs="Arial"/>
                <w:b/>
              </w:rPr>
              <w:t>an:</w:t>
            </w:r>
          </w:p>
          <w:p w:rsidR="00CA1F35" w:rsidRPr="00485E01" w:rsidRDefault="00CA1F35" w:rsidP="00801362">
            <w:pPr>
              <w:pStyle w:val="Header"/>
              <w:tabs>
                <w:tab w:val="clear" w:pos="4536"/>
                <w:tab w:val="clear" w:pos="9072"/>
                <w:tab w:val="left" w:pos="7581"/>
              </w:tabs>
              <w:ind w:right="1021"/>
              <w:rPr>
                <w:rFonts w:asciiTheme="minorHAnsi" w:hAnsiTheme="minorHAnsi" w:cs="Arial"/>
                <w:b/>
              </w:rPr>
            </w:pPr>
          </w:p>
          <w:p w:rsidR="00485E01" w:rsidRPr="00485E01" w:rsidRDefault="00485E01" w:rsidP="00485E01">
            <w:pPr>
              <w:jc w:val="both"/>
              <w:rPr>
                <w:rFonts w:asciiTheme="minorHAnsi" w:hAnsiTheme="minorHAnsi" w:cs="Arial"/>
              </w:rPr>
            </w:pPr>
            <w:r w:rsidRPr="00485E01">
              <w:rPr>
                <w:rFonts w:asciiTheme="minorHAnsi" w:hAnsiTheme="minorHAnsi" w:cs="Arial"/>
              </w:rPr>
              <w:t>Verein zur Förderung von Forschung und Lehre im privaten Baurecht an der Philipps-Universität in Marburg e.V.</w:t>
            </w:r>
          </w:p>
          <w:p w:rsidR="00485E01" w:rsidRPr="00485E01" w:rsidRDefault="00485E01" w:rsidP="00485E01">
            <w:pPr>
              <w:jc w:val="both"/>
              <w:rPr>
                <w:rFonts w:asciiTheme="minorHAnsi" w:hAnsiTheme="minorHAnsi" w:cs="Arial"/>
              </w:rPr>
            </w:pPr>
            <w:r w:rsidRPr="00485E01">
              <w:rPr>
                <w:rFonts w:asciiTheme="minorHAnsi" w:hAnsiTheme="minorHAnsi" w:cs="Arial"/>
              </w:rPr>
              <w:t>c/o Rechtsanwälte</w:t>
            </w:r>
            <w:r w:rsidR="00CA1F35">
              <w:rPr>
                <w:rFonts w:asciiTheme="minorHAnsi" w:hAnsiTheme="minorHAnsi" w:cs="Arial"/>
              </w:rPr>
              <w:t xml:space="preserve"> </w:t>
            </w:r>
            <w:r w:rsidRPr="00485E01">
              <w:rPr>
                <w:rFonts w:asciiTheme="minorHAnsi" w:hAnsiTheme="minorHAnsi" w:cs="Arial"/>
              </w:rPr>
              <w:t xml:space="preserve">Kraus, </w:t>
            </w:r>
            <w:proofErr w:type="spellStart"/>
            <w:r w:rsidRPr="00485E01">
              <w:rPr>
                <w:rFonts w:asciiTheme="minorHAnsi" w:hAnsiTheme="minorHAnsi" w:cs="Arial"/>
              </w:rPr>
              <w:t>Sienz</w:t>
            </w:r>
            <w:proofErr w:type="spellEnd"/>
            <w:r w:rsidRPr="00485E01">
              <w:rPr>
                <w:rFonts w:asciiTheme="minorHAnsi" w:hAnsiTheme="minorHAnsi" w:cs="Arial"/>
              </w:rPr>
              <w:t xml:space="preserve"> &amp; Partner</w:t>
            </w:r>
          </w:p>
          <w:p w:rsidR="00485E01" w:rsidRPr="00485E01" w:rsidRDefault="00485E01" w:rsidP="00485E01">
            <w:pPr>
              <w:jc w:val="both"/>
              <w:rPr>
                <w:rFonts w:asciiTheme="minorHAnsi" w:hAnsiTheme="minorHAnsi" w:cs="Arial"/>
              </w:rPr>
            </w:pPr>
            <w:proofErr w:type="spellStart"/>
            <w:r w:rsidRPr="00485E01">
              <w:rPr>
                <w:rFonts w:asciiTheme="minorHAnsi" w:hAnsiTheme="minorHAnsi" w:cs="Arial"/>
              </w:rPr>
              <w:t>Heimeranstr</w:t>
            </w:r>
            <w:proofErr w:type="spellEnd"/>
            <w:r w:rsidRPr="00485E01">
              <w:rPr>
                <w:rFonts w:asciiTheme="minorHAnsi" w:hAnsiTheme="minorHAnsi" w:cs="Arial"/>
              </w:rPr>
              <w:t>. 35</w:t>
            </w:r>
          </w:p>
          <w:p w:rsidR="00485E01" w:rsidRPr="00485E01" w:rsidRDefault="00485E01" w:rsidP="00485E01">
            <w:pPr>
              <w:jc w:val="both"/>
              <w:rPr>
                <w:rFonts w:asciiTheme="minorHAnsi" w:hAnsiTheme="minorHAnsi" w:cs="Arial"/>
              </w:rPr>
            </w:pPr>
            <w:r w:rsidRPr="00485E01">
              <w:rPr>
                <w:rFonts w:asciiTheme="minorHAnsi" w:hAnsiTheme="minorHAnsi" w:cs="Arial"/>
              </w:rPr>
              <w:t>80339 München</w:t>
            </w:r>
          </w:p>
          <w:p w:rsidR="00485E01" w:rsidRPr="00D25EBE" w:rsidRDefault="00485E01" w:rsidP="00485E01">
            <w:pPr>
              <w:jc w:val="both"/>
              <w:rPr>
                <w:rFonts w:asciiTheme="minorHAnsi" w:hAnsiTheme="minorHAnsi" w:cs="Arial"/>
                <w:sz w:val="22"/>
              </w:rPr>
            </w:pPr>
          </w:p>
          <w:p w:rsidR="00485E01" w:rsidRPr="00485E01" w:rsidRDefault="00485E01" w:rsidP="00485E01">
            <w:pPr>
              <w:jc w:val="both"/>
              <w:rPr>
                <w:rFonts w:asciiTheme="minorHAnsi" w:hAnsiTheme="minorHAnsi" w:cs="Arial"/>
              </w:rPr>
            </w:pPr>
            <w:r w:rsidRPr="00485E01">
              <w:rPr>
                <w:rFonts w:asciiTheme="minorHAnsi" w:hAnsiTheme="minorHAnsi" w:cs="Arial"/>
              </w:rPr>
              <w:t>Fax: 089 / 17909820</w:t>
            </w:r>
          </w:p>
          <w:p w:rsidR="00485E01" w:rsidRPr="00485E01" w:rsidRDefault="00CA1F35" w:rsidP="00485E01">
            <w:pPr>
              <w:jc w:val="both"/>
              <w:rPr>
                <w:rFonts w:asciiTheme="minorHAnsi" w:hAnsiTheme="minorHAnsi" w:cs="Arial"/>
              </w:rPr>
            </w:pPr>
            <w:r w:rsidRPr="004F7E23">
              <w:rPr>
                <w:rFonts w:asciiTheme="minorHAnsi" w:hAnsiTheme="minorHAnsi" w:cs="Arial"/>
              </w:rPr>
              <w:t>E-M</w:t>
            </w:r>
            <w:r w:rsidR="00485E01" w:rsidRPr="004F7E23">
              <w:rPr>
                <w:rFonts w:asciiTheme="minorHAnsi" w:hAnsiTheme="minorHAnsi" w:cs="Arial"/>
              </w:rPr>
              <w:t>ail: sienz@raekraus.de</w:t>
            </w:r>
          </w:p>
          <w:p w:rsidR="00485E01" w:rsidRPr="00D25EBE" w:rsidRDefault="00485E01" w:rsidP="00485E01">
            <w:pPr>
              <w:jc w:val="both"/>
              <w:rPr>
                <w:rFonts w:asciiTheme="minorHAnsi" w:hAnsiTheme="minorHAnsi" w:cs="Arial"/>
                <w:sz w:val="22"/>
              </w:rPr>
            </w:pPr>
          </w:p>
          <w:p w:rsidR="00801362" w:rsidRDefault="00801362" w:rsidP="00801362">
            <w:pPr>
              <w:jc w:val="both"/>
              <w:rPr>
                <w:rFonts w:asciiTheme="minorHAnsi" w:hAnsiTheme="minorHAnsi" w:cs="Arial"/>
              </w:rPr>
            </w:pPr>
            <w:r w:rsidRPr="00D25EBE">
              <w:rPr>
                <w:rFonts w:asciiTheme="minorHAnsi" w:hAnsiTheme="minorHAnsi" w:cs="Arial"/>
              </w:rPr>
              <w:t>Ich beantrage die Mitgliedschaft im Verein zur Förderung von Forschung und Lehre im privaten Baurecht an der Philipps-Universität Marburg e.V.</w:t>
            </w:r>
          </w:p>
          <w:p w:rsidR="00485E01" w:rsidRPr="00D25EBE" w:rsidRDefault="00485E01" w:rsidP="00801362">
            <w:pPr>
              <w:jc w:val="both"/>
              <w:rPr>
                <w:rFonts w:asciiTheme="minorHAnsi" w:hAnsiTheme="minorHAnsi" w:cs="Arial"/>
              </w:rPr>
            </w:pPr>
          </w:p>
          <w:p w:rsidR="00801362" w:rsidRPr="00D25EBE" w:rsidRDefault="00801362" w:rsidP="00801362">
            <w:pPr>
              <w:pStyle w:val="BodyText2"/>
              <w:rPr>
                <w:rFonts w:asciiTheme="minorHAnsi" w:hAnsiTheme="minorHAnsi" w:cs="Arial"/>
                <w:sz w:val="20"/>
              </w:rPr>
            </w:pPr>
            <w:r w:rsidRPr="00D25EBE">
              <w:rPr>
                <w:rFonts w:asciiTheme="minorHAnsi" w:hAnsiTheme="minorHAnsi" w:cs="Arial"/>
                <w:sz w:val="20"/>
              </w:rPr>
              <w:t>Ich entrichte einen Jahresbeitrag von</w:t>
            </w:r>
          </w:p>
          <w:p w:rsidR="00801362" w:rsidRPr="00D25EBE" w:rsidRDefault="00801362" w:rsidP="00801362">
            <w:pPr>
              <w:pStyle w:val="BodyText2"/>
              <w:rPr>
                <w:rFonts w:asciiTheme="minorHAnsi" w:hAnsiTheme="minorHAnsi" w:cs="Arial"/>
                <w:sz w:val="20"/>
              </w:rPr>
            </w:pPr>
          </w:p>
          <w:p w:rsidR="00801362" w:rsidRPr="00D25EBE" w:rsidRDefault="00801362" w:rsidP="00801362">
            <w:pPr>
              <w:pStyle w:val="BodyText2"/>
              <w:rPr>
                <w:rFonts w:asciiTheme="minorHAnsi" w:hAnsiTheme="minorHAnsi" w:cs="Arial"/>
                <w:sz w:val="20"/>
              </w:rPr>
            </w:pPr>
            <w:r w:rsidRPr="00D25EBE">
              <w:rPr>
                <w:rFonts w:asciiTheme="minorHAnsi" w:hAnsiTheme="minorHAnsi" w:cs="Arial"/>
                <w:sz w:val="20"/>
              </w:rPr>
              <w:t xml:space="preserve">€ ______________ </w:t>
            </w:r>
          </w:p>
          <w:p w:rsidR="00801362" w:rsidRPr="00D25EBE" w:rsidRDefault="00801362" w:rsidP="00D679B2">
            <w:pPr>
              <w:rPr>
                <w:rFonts w:asciiTheme="minorHAnsi" w:hAnsiTheme="minorHAnsi" w:cs="Arial"/>
                <w:i/>
                <w:sz w:val="16"/>
              </w:rPr>
            </w:pPr>
            <w:r w:rsidRPr="00D25EBE">
              <w:rPr>
                <w:rFonts w:asciiTheme="minorHAnsi" w:hAnsiTheme="minorHAnsi" w:cs="Arial"/>
                <w:i/>
                <w:sz w:val="16"/>
              </w:rPr>
              <w:t>(</w:t>
            </w:r>
            <w:r w:rsidR="00485E01">
              <w:rPr>
                <w:rFonts w:asciiTheme="minorHAnsi" w:hAnsiTheme="minorHAnsi" w:cs="Arial"/>
                <w:i/>
                <w:sz w:val="16"/>
              </w:rPr>
              <w:t>Mindest</w:t>
            </w:r>
            <w:r w:rsidRPr="00D25EBE">
              <w:rPr>
                <w:rFonts w:asciiTheme="minorHAnsi" w:hAnsiTheme="minorHAnsi" w:cs="Arial"/>
                <w:i/>
                <w:sz w:val="16"/>
              </w:rPr>
              <w:t>beiträge</w:t>
            </w:r>
            <w:r w:rsidR="00485E01">
              <w:rPr>
                <w:rFonts w:asciiTheme="minorHAnsi" w:hAnsiTheme="minorHAnsi" w:cs="Arial"/>
                <w:i/>
                <w:sz w:val="16"/>
              </w:rPr>
              <w:t xml:space="preserve"> pro Jahr: natürliche Personen 100 </w:t>
            </w:r>
            <w:r w:rsidRPr="00D25EBE">
              <w:rPr>
                <w:rFonts w:asciiTheme="minorHAnsi" w:hAnsiTheme="minorHAnsi" w:cs="Arial"/>
                <w:i/>
                <w:sz w:val="16"/>
              </w:rPr>
              <w:t>€, Absolventen</w:t>
            </w:r>
            <w:r w:rsidR="00485E01">
              <w:rPr>
                <w:rFonts w:asciiTheme="minorHAnsi" w:hAnsiTheme="minorHAnsi" w:cs="Arial"/>
                <w:i/>
                <w:sz w:val="16"/>
              </w:rPr>
              <w:t xml:space="preserve"> vor dem Berufseinstieg</w:t>
            </w:r>
            <w:r w:rsidRPr="00D25EBE">
              <w:rPr>
                <w:rFonts w:asciiTheme="minorHAnsi" w:hAnsiTheme="minorHAnsi" w:cs="Arial"/>
                <w:i/>
                <w:sz w:val="16"/>
              </w:rPr>
              <w:t xml:space="preserve"> 30 €, juristische Personen 500 €</w:t>
            </w:r>
            <w:r w:rsidR="00485E01">
              <w:rPr>
                <w:rFonts w:asciiTheme="minorHAnsi" w:hAnsiTheme="minorHAnsi" w:cs="Arial"/>
                <w:i/>
                <w:sz w:val="16"/>
              </w:rPr>
              <w:t>. Der Förderverein ist als gemeinnützig anerkannt, sodass Mitgliedsbeiträge steuerlich absetzbar sind).</w:t>
            </w:r>
            <w:r w:rsidRPr="00D25EBE">
              <w:rPr>
                <w:rFonts w:asciiTheme="minorHAnsi" w:hAnsiTheme="minorHAnsi" w:cs="Arial"/>
                <w:i/>
                <w:sz w:val="16"/>
              </w:rPr>
              <w:t>)</w:t>
            </w:r>
          </w:p>
          <w:p w:rsidR="00801362" w:rsidRPr="00D25EBE" w:rsidRDefault="00801362" w:rsidP="00801362">
            <w:pPr>
              <w:tabs>
                <w:tab w:val="left" w:pos="0"/>
                <w:tab w:val="left" w:leader="underscore" w:pos="4820"/>
              </w:tabs>
              <w:jc w:val="both"/>
              <w:rPr>
                <w:rFonts w:asciiTheme="minorHAnsi" w:hAnsiTheme="minorHAnsi" w:cs="Arial"/>
              </w:rPr>
            </w:pPr>
          </w:p>
          <w:p w:rsidR="00801362" w:rsidRPr="00D25EBE" w:rsidRDefault="00801362" w:rsidP="00801362">
            <w:pPr>
              <w:tabs>
                <w:tab w:val="left" w:pos="0"/>
                <w:tab w:val="left" w:leader="underscore" w:pos="4820"/>
              </w:tabs>
              <w:jc w:val="both"/>
              <w:rPr>
                <w:rFonts w:asciiTheme="minorHAnsi" w:hAnsiTheme="minorHAnsi" w:cs="Arial"/>
              </w:rPr>
            </w:pPr>
            <w:r w:rsidRPr="00D25EBE">
              <w:rPr>
                <w:rFonts w:asciiTheme="minorHAnsi" w:hAnsiTheme="minorHAnsi" w:cs="Arial"/>
              </w:rPr>
              <w:t>Name:</w:t>
            </w:r>
            <w:r w:rsidRPr="00D25EBE">
              <w:rPr>
                <w:rFonts w:asciiTheme="minorHAnsi" w:hAnsiTheme="minorHAnsi" w:cs="Arial"/>
              </w:rPr>
              <w:tab/>
            </w:r>
          </w:p>
          <w:p w:rsidR="00801362" w:rsidRPr="00D25EBE" w:rsidRDefault="00801362" w:rsidP="00801362">
            <w:pPr>
              <w:tabs>
                <w:tab w:val="left" w:pos="0"/>
                <w:tab w:val="left" w:leader="underscore" w:pos="4820"/>
              </w:tabs>
              <w:jc w:val="both"/>
              <w:rPr>
                <w:rFonts w:asciiTheme="minorHAnsi" w:hAnsiTheme="minorHAnsi" w:cs="Arial"/>
              </w:rPr>
            </w:pPr>
          </w:p>
          <w:p w:rsidR="00801362" w:rsidRPr="00D25EBE" w:rsidRDefault="00801362" w:rsidP="00801362">
            <w:pPr>
              <w:tabs>
                <w:tab w:val="left" w:pos="0"/>
                <w:tab w:val="left" w:leader="underscore" w:pos="4820"/>
              </w:tabs>
              <w:jc w:val="both"/>
              <w:rPr>
                <w:rFonts w:asciiTheme="minorHAnsi" w:hAnsiTheme="minorHAnsi" w:cs="Arial"/>
              </w:rPr>
            </w:pPr>
            <w:r w:rsidRPr="00D25EBE">
              <w:rPr>
                <w:rFonts w:asciiTheme="minorHAnsi" w:hAnsiTheme="minorHAnsi" w:cs="Arial"/>
              </w:rPr>
              <w:t>Vorname:</w:t>
            </w:r>
            <w:r w:rsidRPr="00D25EBE">
              <w:rPr>
                <w:rFonts w:asciiTheme="minorHAnsi" w:hAnsiTheme="minorHAnsi" w:cs="Arial"/>
              </w:rPr>
              <w:tab/>
            </w:r>
          </w:p>
          <w:p w:rsidR="00801362" w:rsidRPr="00D25EBE" w:rsidRDefault="00801362" w:rsidP="00801362">
            <w:pPr>
              <w:tabs>
                <w:tab w:val="left" w:pos="0"/>
                <w:tab w:val="left" w:leader="underscore" w:pos="4820"/>
              </w:tabs>
              <w:jc w:val="both"/>
              <w:rPr>
                <w:rFonts w:asciiTheme="minorHAnsi" w:hAnsiTheme="minorHAnsi" w:cs="Arial"/>
              </w:rPr>
            </w:pPr>
          </w:p>
          <w:p w:rsidR="00801362" w:rsidRPr="00D25EBE" w:rsidRDefault="00801362" w:rsidP="00801362">
            <w:pPr>
              <w:tabs>
                <w:tab w:val="left" w:pos="0"/>
                <w:tab w:val="left" w:leader="underscore" w:pos="4820"/>
              </w:tabs>
              <w:jc w:val="both"/>
              <w:rPr>
                <w:rFonts w:asciiTheme="minorHAnsi" w:hAnsiTheme="minorHAnsi" w:cs="Arial"/>
              </w:rPr>
            </w:pPr>
            <w:r w:rsidRPr="00D25EBE">
              <w:rPr>
                <w:rFonts w:asciiTheme="minorHAnsi" w:hAnsiTheme="minorHAnsi" w:cs="Arial"/>
              </w:rPr>
              <w:t>Anschrift:</w:t>
            </w:r>
            <w:r w:rsidRPr="00D25EBE">
              <w:rPr>
                <w:rFonts w:asciiTheme="minorHAnsi" w:hAnsiTheme="minorHAnsi" w:cs="Arial"/>
              </w:rPr>
              <w:tab/>
            </w:r>
          </w:p>
          <w:p w:rsidR="00801362" w:rsidRPr="00D25EBE" w:rsidRDefault="00801362" w:rsidP="00801362">
            <w:pPr>
              <w:tabs>
                <w:tab w:val="left" w:pos="0"/>
                <w:tab w:val="left" w:leader="underscore" w:pos="4820"/>
              </w:tabs>
              <w:jc w:val="both"/>
              <w:rPr>
                <w:rFonts w:asciiTheme="minorHAnsi" w:hAnsiTheme="minorHAnsi" w:cs="Arial"/>
              </w:rPr>
            </w:pPr>
          </w:p>
          <w:p w:rsidR="00801362" w:rsidRPr="00D25EBE" w:rsidRDefault="00801362" w:rsidP="00801362">
            <w:pPr>
              <w:tabs>
                <w:tab w:val="left" w:pos="0"/>
                <w:tab w:val="left" w:leader="underscore" w:pos="4820"/>
              </w:tabs>
              <w:jc w:val="both"/>
              <w:rPr>
                <w:rFonts w:asciiTheme="minorHAnsi" w:hAnsiTheme="minorHAnsi" w:cs="Arial"/>
              </w:rPr>
            </w:pPr>
            <w:r w:rsidRPr="00D25EBE">
              <w:rPr>
                <w:rFonts w:asciiTheme="minorHAnsi" w:hAnsiTheme="minorHAnsi" w:cs="Arial"/>
              </w:rPr>
              <w:tab/>
            </w:r>
          </w:p>
          <w:p w:rsidR="00801362" w:rsidRPr="00D25EBE" w:rsidRDefault="00801362" w:rsidP="00801362">
            <w:pPr>
              <w:tabs>
                <w:tab w:val="left" w:pos="0"/>
                <w:tab w:val="left" w:leader="underscore" w:pos="4820"/>
              </w:tabs>
              <w:jc w:val="both"/>
              <w:rPr>
                <w:rFonts w:asciiTheme="minorHAnsi" w:hAnsiTheme="minorHAnsi" w:cs="Arial"/>
              </w:rPr>
            </w:pPr>
          </w:p>
          <w:p w:rsidR="00801362" w:rsidRPr="00D25EBE" w:rsidRDefault="00801362" w:rsidP="00801362">
            <w:pPr>
              <w:tabs>
                <w:tab w:val="left" w:pos="0"/>
                <w:tab w:val="left" w:leader="underscore" w:pos="4820"/>
              </w:tabs>
              <w:jc w:val="both"/>
              <w:rPr>
                <w:rFonts w:asciiTheme="minorHAnsi" w:hAnsiTheme="minorHAnsi" w:cs="Arial"/>
              </w:rPr>
            </w:pPr>
            <w:r w:rsidRPr="00D25EBE">
              <w:rPr>
                <w:rFonts w:asciiTheme="minorHAnsi" w:hAnsiTheme="minorHAnsi" w:cs="Arial"/>
              </w:rPr>
              <w:t>E-Mail:</w:t>
            </w:r>
            <w:r w:rsidRPr="00D25EBE">
              <w:rPr>
                <w:rFonts w:asciiTheme="minorHAnsi" w:hAnsiTheme="minorHAnsi" w:cs="Arial"/>
              </w:rPr>
              <w:tab/>
            </w:r>
          </w:p>
          <w:p w:rsidR="00801362" w:rsidRPr="00D25EBE" w:rsidRDefault="00801362" w:rsidP="00801362">
            <w:pPr>
              <w:tabs>
                <w:tab w:val="left" w:pos="0"/>
                <w:tab w:val="left" w:leader="underscore" w:pos="4820"/>
              </w:tabs>
              <w:jc w:val="both"/>
              <w:rPr>
                <w:rFonts w:asciiTheme="minorHAnsi" w:hAnsiTheme="minorHAnsi" w:cs="Arial"/>
              </w:rPr>
            </w:pPr>
          </w:p>
          <w:p w:rsidR="00801362" w:rsidRPr="00D25EBE" w:rsidRDefault="00801362" w:rsidP="00801362">
            <w:pPr>
              <w:tabs>
                <w:tab w:val="left" w:pos="0"/>
                <w:tab w:val="left" w:leader="underscore" w:pos="4820"/>
              </w:tabs>
              <w:jc w:val="both"/>
              <w:rPr>
                <w:rFonts w:asciiTheme="minorHAnsi" w:hAnsiTheme="minorHAnsi" w:cs="Arial"/>
              </w:rPr>
            </w:pPr>
            <w:r w:rsidRPr="00D25EBE">
              <w:rPr>
                <w:rFonts w:asciiTheme="minorHAnsi" w:hAnsiTheme="minorHAnsi" w:cs="Arial"/>
              </w:rPr>
              <w:t>Ort, Datum</w:t>
            </w:r>
          </w:p>
          <w:p w:rsidR="00801362" w:rsidRPr="00D25EBE" w:rsidRDefault="00801362" w:rsidP="00801362">
            <w:pPr>
              <w:tabs>
                <w:tab w:val="left" w:pos="0"/>
                <w:tab w:val="left" w:leader="underscore" w:pos="4820"/>
              </w:tabs>
              <w:jc w:val="both"/>
              <w:rPr>
                <w:rFonts w:asciiTheme="minorHAnsi" w:hAnsiTheme="minorHAnsi" w:cs="Arial"/>
                <w:b/>
                <w:sz w:val="22"/>
              </w:rPr>
            </w:pPr>
            <w:r w:rsidRPr="00D25EBE">
              <w:rPr>
                <w:rFonts w:asciiTheme="minorHAnsi" w:hAnsiTheme="minorHAnsi" w:cs="Arial"/>
              </w:rPr>
              <w:t>Unterschrift:</w:t>
            </w:r>
            <w:r w:rsidRPr="00D25EBE">
              <w:rPr>
                <w:rFonts w:asciiTheme="minorHAnsi" w:hAnsiTheme="minorHAnsi" w:cs="Arial"/>
              </w:rPr>
              <w:tab/>
            </w:r>
          </w:p>
          <w:p w:rsidR="00D679B2" w:rsidRDefault="00D679B2" w:rsidP="00790148">
            <w:pPr>
              <w:jc w:val="both"/>
              <w:rPr>
                <w:rFonts w:asciiTheme="minorHAnsi" w:hAnsiTheme="minorHAnsi" w:cs="Arial"/>
                <w:sz w:val="16"/>
              </w:rPr>
            </w:pPr>
          </w:p>
          <w:p w:rsidR="00801362" w:rsidRDefault="00801362" w:rsidP="00790148">
            <w:pPr>
              <w:jc w:val="both"/>
            </w:pPr>
            <w:r w:rsidRPr="00D25EBE">
              <w:rPr>
                <w:rFonts w:asciiTheme="minorHAnsi" w:hAnsiTheme="minorHAnsi" w:cs="Arial"/>
                <w:sz w:val="16"/>
              </w:rPr>
              <w:t>Mitgliedsdaten werden für die Vereinsverwaltung erhoben und gespeichert.</w:t>
            </w:r>
          </w:p>
        </w:tc>
        <w:tc>
          <w:tcPr>
            <w:tcW w:w="5307" w:type="dxa"/>
            <w:tcBorders>
              <w:left w:val="single" w:sz="4" w:space="0" w:color="auto"/>
              <w:right w:val="single" w:sz="4" w:space="0" w:color="auto"/>
            </w:tcBorders>
          </w:tcPr>
          <w:p w:rsidR="00D679B2" w:rsidRDefault="00D679B2" w:rsidP="00801362">
            <w:pPr>
              <w:jc w:val="both"/>
              <w:rPr>
                <w:rFonts w:asciiTheme="minorHAnsi" w:hAnsiTheme="minorHAnsi" w:cs="Arial"/>
                <w:b/>
                <w:sz w:val="22"/>
              </w:rPr>
            </w:pPr>
          </w:p>
          <w:p w:rsidR="00801362" w:rsidRDefault="00D679B2" w:rsidP="00801362">
            <w:pPr>
              <w:jc w:val="both"/>
              <w:rPr>
                <w:rFonts w:asciiTheme="minorHAnsi" w:hAnsiTheme="minorHAnsi" w:cs="Arial"/>
                <w:b/>
              </w:rPr>
            </w:pPr>
            <w:r w:rsidRPr="00CA1F35">
              <w:rPr>
                <w:rFonts w:asciiTheme="minorHAnsi" w:hAnsiTheme="minorHAnsi" w:cs="Arial"/>
                <w:b/>
              </w:rPr>
              <w:t>Kontakt</w:t>
            </w:r>
            <w:r w:rsidR="00CA1F35">
              <w:rPr>
                <w:rFonts w:asciiTheme="minorHAnsi" w:hAnsiTheme="minorHAnsi" w:cs="Arial"/>
                <w:b/>
              </w:rPr>
              <w:t>:</w:t>
            </w:r>
          </w:p>
          <w:p w:rsidR="00CA1F35" w:rsidRPr="00CA1F35" w:rsidRDefault="00CA1F35" w:rsidP="00801362">
            <w:pPr>
              <w:jc w:val="both"/>
              <w:rPr>
                <w:rFonts w:asciiTheme="minorHAnsi" w:hAnsiTheme="minorHAnsi" w:cs="Arial"/>
                <w:b/>
              </w:rPr>
            </w:pPr>
          </w:p>
          <w:p w:rsidR="00801362" w:rsidRPr="00CA1F35" w:rsidRDefault="00801362" w:rsidP="00801362">
            <w:pPr>
              <w:jc w:val="both"/>
              <w:rPr>
                <w:rFonts w:asciiTheme="minorHAnsi" w:hAnsiTheme="minorHAnsi" w:cs="Arial"/>
              </w:rPr>
            </w:pPr>
            <w:r w:rsidRPr="00CA1F35">
              <w:rPr>
                <w:rFonts w:asciiTheme="minorHAnsi" w:hAnsiTheme="minorHAnsi" w:cs="Arial"/>
              </w:rPr>
              <w:t>Verein zur Förderung von Forschung und Lehre im privaten Baurecht an der Philipps-Universität in Marburg e.V.</w:t>
            </w:r>
          </w:p>
          <w:p w:rsidR="00801362" w:rsidRPr="00CA1F35" w:rsidRDefault="00801362" w:rsidP="00801362">
            <w:pPr>
              <w:jc w:val="both"/>
              <w:rPr>
                <w:rFonts w:asciiTheme="minorHAnsi" w:hAnsiTheme="minorHAnsi" w:cs="Arial"/>
              </w:rPr>
            </w:pPr>
            <w:r w:rsidRPr="00CA1F35">
              <w:rPr>
                <w:rFonts w:asciiTheme="minorHAnsi" w:hAnsiTheme="minorHAnsi" w:cs="Arial"/>
              </w:rPr>
              <w:t>c/o Rechtsanwälte</w:t>
            </w:r>
            <w:r w:rsidR="00CA1F35" w:rsidRPr="00CA1F35">
              <w:rPr>
                <w:rFonts w:asciiTheme="minorHAnsi" w:hAnsiTheme="minorHAnsi" w:cs="Arial"/>
              </w:rPr>
              <w:t xml:space="preserve"> </w:t>
            </w:r>
            <w:r w:rsidRPr="00CA1F35">
              <w:rPr>
                <w:rFonts w:asciiTheme="minorHAnsi" w:hAnsiTheme="minorHAnsi" w:cs="Arial"/>
              </w:rPr>
              <w:t xml:space="preserve">Kraus, </w:t>
            </w:r>
            <w:proofErr w:type="spellStart"/>
            <w:r w:rsidRPr="00CA1F35">
              <w:rPr>
                <w:rFonts w:asciiTheme="minorHAnsi" w:hAnsiTheme="minorHAnsi" w:cs="Arial"/>
              </w:rPr>
              <w:t>Sienz</w:t>
            </w:r>
            <w:proofErr w:type="spellEnd"/>
            <w:r w:rsidRPr="00CA1F35">
              <w:rPr>
                <w:rFonts w:asciiTheme="minorHAnsi" w:hAnsiTheme="minorHAnsi" w:cs="Arial"/>
              </w:rPr>
              <w:t xml:space="preserve"> &amp; Partner</w:t>
            </w:r>
          </w:p>
          <w:p w:rsidR="00801362" w:rsidRPr="00CA1F35" w:rsidRDefault="00801362" w:rsidP="00801362">
            <w:pPr>
              <w:jc w:val="both"/>
              <w:rPr>
                <w:rFonts w:asciiTheme="minorHAnsi" w:hAnsiTheme="minorHAnsi" w:cs="Arial"/>
              </w:rPr>
            </w:pPr>
            <w:proofErr w:type="spellStart"/>
            <w:r w:rsidRPr="00CA1F35">
              <w:rPr>
                <w:rFonts w:asciiTheme="minorHAnsi" w:hAnsiTheme="minorHAnsi" w:cs="Arial"/>
              </w:rPr>
              <w:t>Heimeranstr</w:t>
            </w:r>
            <w:proofErr w:type="spellEnd"/>
            <w:r w:rsidRPr="00CA1F35">
              <w:rPr>
                <w:rFonts w:asciiTheme="minorHAnsi" w:hAnsiTheme="minorHAnsi" w:cs="Arial"/>
              </w:rPr>
              <w:t>. 35</w:t>
            </w:r>
          </w:p>
          <w:p w:rsidR="00801362" w:rsidRPr="00CA1F35" w:rsidRDefault="00801362" w:rsidP="00801362">
            <w:pPr>
              <w:jc w:val="both"/>
              <w:rPr>
                <w:rFonts w:asciiTheme="minorHAnsi" w:hAnsiTheme="minorHAnsi" w:cs="Arial"/>
              </w:rPr>
            </w:pPr>
            <w:r w:rsidRPr="00CA1F35">
              <w:rPr>
                <w:rFonts w:asciiTheme="minorHAnsi" w:hAnsiTheme="minorHAnsi" w:cs="Arial"/>
              </w:rPr>
              <w:t>80339 München</w:t>
            </w:r>
          </w:p>
          <w:p w:rsidR="00801362" w:rsidRPr="00CA1F35" w:rsidRDefault="00801362" w:rsidP="00801362">
            <w:pPr>
              <w:jc w:val="both"/>
              <w:rPr>
                <w:rFonts w:asciiTheme="minorHAnsi" w:hAnsiTheme="minorHAnsi" w:cs="Arial"/>
              </w:rPr>
            </w:pPr>
          </w:p>
          <w:p w:rsidR="00801362" w:rsidRPr="00CA1F35" w:rsidRDefault="00801362" w:rsidP="00801362">
            <w:pPr>
              <w:jc w:val="both"/>
              <w:rPr>
                <w:rFonts w:asciiTheme="minorHAnsi" w:hAnsiTheme="minorHAnsi" w:cs="Arial"/>
              </w:rPr>
            </w:pPr>
            <w:r w:rsidRPr="00CA1F35">
              <w:rPr>
                <w:rFonts w:asciiTheme="minorHAnsi" w:hAnsiTheme="minorHAnsi" w:cs="Arial"/>
              </w:rPr>
              <w:t>Tel.: 089 / 1790980</w:t>
            </w:r>
          </w:p>
          <w:p w:rsidR="00801362" w:rsidRPr="00CA1F35" w:rsidRDefault="00801362" w:rsidP="00801362">
            <w:pPr>
              <w:jc w:val="both"/>
              <w:rPr>
                <w:rFonts w:asciiTheme="minorHAnsi" w:hAnsiTheme="minorHAnsi" w:cs="Arial"/>
              </w:rPr>
            </w:pPr>
            <w:r w:rsidRPr="00CA1F35">
              <w:rPr>
                <w:rFonts w:asciiTheme="minorHAnsi" w:hAnsiTheme="minorHAnsi" w:cs="Arial"/>
              </w:rPr>
              <w:t>Fax: 089 / 17909820</w:t>
            </w:r>
          </w:p>
          <w:p w:rsidR="00801362" w:rsidRPr="00CA1F35" w:rsidRDefault="00CA1F35" w:rsidP="00801362">
            <w:pPr>
              <w:jc w:val="both"/>
              <w:rPr>
                <w:rFonts w:asciiTheme="minorHAnsi" w:hAnsiTheme="minorHAnsi" w:cs="Arial"/>
              </w:rPr>
            </w:pPr>
            <w:r w:rsidRPr="00CA1F35">
              <w:rPr>
                <w:rFonts w:asciiTheme="minorHAnsi" w:hAnsiTheme="minorHAnsi" w:cs="Arial"/>
              </w:rPr>
              <w:t>E-M</w:t>
            </w:r>
            <w:r w:rsidR="00801362" w:rsidRPr="00CA1F35">
              <w:rPr>
                <w:rFonts w:asciiTheme="minorHAnsi" w:hAnsiTheme="minorHAnsi" w:cs="Arial"/>
              </w:rPr>
              <w:t xml:space="preserve">ail: </w:t>
            </w:r>
            <w:r w:rsidR="00485E01" w:rsidRPr="00CA1F35">
              <w:rPr>
                <w:rFonts w:asciiTheme="minorHAnsi" w:hAnsiTheme="minorHAnsi" w:cs="Arial"/>
              </w:rPr>
              <w:t>sienz</w:t>
            </w:r>
            <w:r w:rsidR="00801362" w:rsidRPr="00CA1F35">
              <w:rPr>
                <w:rFonts w:asciiTheme="minorHAnsi" w:hAnsiTheme="minorHAnsi" w:cs="Arial"/>
              </w:rPr>
              <w:t>@raekraus.de</w:t>
            </w:r>
          </w:p>
          <w:p w:rsidR="00801362" w:rsidRPr="00CA1F35" w:rsidRDefault="00801362" w:rsidP="00801362">
            <w:pPr>
              <w:jc w:val="both"/>
              <w:rPr>
                <w:rFonts w:asciiTheme="minorHAnsi" w:hAnsiTheme="minorHAnsi" w:cs="Arial"/>
              </w:rPr>
            </w:pPr>
          </w:p>
          <w:p w:rsidR="00801362" w:rsidRPr="00CA1F35" w:rsidRDefault="00801362" w:rsidP="00801362">
            <w:pPr>
              <w:jc w:val="both"/>
              <w:rPr>
                <w:rFonts w:asciiTheme="minorHAnsi" w:hAnsiTheme="minorHAnsi" w:cs="Arial"/>
              </w:rPr>
            </w:pPr>
            <w:r w:rsidRPr="00CA1F35">
              <w:rPr>
                <w:rFonts w:asciiTheme="minorHAnsi" w:hAnsiTheme="minorHAnsi" w:cs="Arial"/>
              </w:rPr>
              <w:t>Bankverbindung:</w:t>
            </w:r>
          </w:p>
          <w:p w:rsidR="00801362" w:rsidRPr="00CA1F35" w:rsidRDefault="00801362" w:rsidP="00801362">
            <w:pPr>
              <w:jc w:val="both"/>
              <w:rPr>
                <w:rFonts w:asciiTheme="minorHAnsi" w:hAnsiTheme="minorHAnsi" w:cs="Arial"/>
              </w:rPr>
            </w:pPr>
            <w:r w:rsidRPr="00CA1F35">
              <w:rPr>
                <w:rFonts w:asciiTheme="minorHAnsi" w:hAnsiTheme="minorHAnsi" w:cs="Arial"/>
              </w:rPr>
              <w:t>Deutsche Bank AG Bonn</w:t>
            </w:r>
          </w:p>
          <w:p w:rsidR="00801362" w:rsidRPr="00CA1F35" w:rsidRDefault="00863905" w:rsidP="00801362">
            <w:pPr>
              <w:jc w:val="both"/>
              <w:rPr>
                <w:rFonts w:asciiTheme="minorHAnsi" w:hAnsiTheme="minorHAnsi" w:cs="Arial"/>
              </w:rPr>
            </w:pPr>
            <w:r>
              <w:rPr>
                <w:rFonts w:asciiTheme="minorHAnsi" w:hAnsiTheme="minorHAnsi" w:cs="Arial"/>
              </w:rPr>
              <w:t xml:space="preserve">IBAN: </w:t>
            </w:r>
            <w:r w:rsidRPr="005379B9">
              <w:rPr>
                <w:rFonts w:asciiTheme="minorHAnsi" w:hAnsiTheme="minorHAnsi" w:cstheme="minorHAnsi"/>
                <w:bCs/>
              </w:rPr>
              <w:t>DE63 3807 0059 0056 3346 00</w:t>
            </w:r>
          </w:p>
          <w:p w:rsidR="00801362" w:rsidRPr="00CA1F35" w:rsidRDefault="00863905" w:rsidP="00801362">
            <w:pPr>
              <w:jc w:val="both"/>
              <w:rPr>
                <w:rFonts w:asciiTheme="minorHAnsi" w:hAnsiTheme="minorHAnsi" w:cs="Arial"/>
              </w:rPr>
            </w:pPr>
            <w:r>
              <w:rPr>
                <w:rFonts w:asciiTheme="minorHAnsi" w:hAnsiTheme="minorHAnsi" w:cs="Arial"/>
              </w:rPr>
              <w:t xml:space="preserve">BIC: </w:t>
            </w:r>
            <w:r w:rsidRPr="005379B9">
              <w:rPr>
                <w:rStyle w:val="tooltip"/>
                <w:rFonts w:asciiTheme="minorHAnsi" w:hAnsiTheme="minorHAnsi" w:cstheme="minorHAnsi"/>
              </w:rPr>
              <w:t>DEUTDEDK380</w:t>
            </w:r>
          </w:p>
          <w:p w:rsidR="00801362" w:rsidRPr="00CA1F35" w:rsidRDefault="00801362" w:rsidP="00801362">
            <w:pPr>
              <w:jc w:val="both"/>
              <w:rPr>
                <w:rFonts w:asciiTheme="minorHAnsi" w:hAnsiTheme="minorHAnsi" w:cs="Arial"/>
              </w:rPr>
            </w:pPr>
          </w:p>
          <w:p w:rsidR="00485E01" w:rsidRPr="00CA1F35" w:rsidRDefault="00CA1F35" w:rsidP="00801362">
            <w:pPr>
              <w:jc w:val="both"/>
              <w:rPr>
                <w:rFonts w:asciiTheme="minorHAnsi" w:hAnsiTheme="minorHAnsi" w:cs="Arial"/>
                <w:b/>
              </w:rPr>
            </w:pPr>
            <w:r w:rsidRPr="00CA1F35">
              <w:rPr>
                <w:rFonts w:asciiTheme="minorHAnsi" w:hAnsiTheme="minorHAnsi" w:cs="Arial"/>
                <w:b/>
              </w:rPr>
              <w:t>Ansprechpartner:</w:t>
            </w:r>
          </w:p>
          <w:p w:rsidR="00CA1F35" w:rsidRPr="00CA1F35" w:rsidRDefault="00CA1F35" w:rsidP="00801362">
            <w:pPr>
              <w:jc w:val="both"/>
              <w:rPr>
                <w:rFonts w:asciiTheme="minorHAnsi" w:hAnsiTheme="minorHAnsi" w:cs="Arial"/>
              </w:rPr>
            </w:pPr>
          </w:p>
          <w:p w:rsidR="00CA1F35" w:rsidRDefault="00CA1F35" w:rsidP="00801362">
            <w:pPr>
              <w:jc w:val="both"/>
              <w:rPr>
                <w:rFonts w:asciiTheme="minorHAnsi" w:hAnsiTheme="minorHAnsi" w:cs="Arial"/>
              </w:rPr>
            </w:pPr>
            <w:r w:rsidRPr="00CA1F35">
              <w:rPr>
                <w:rFonts w:asciiTheme="minorHAnsi" w:hAnsiTheme="minorHAnsi" w:cs="Arial"/>
              </w:rPr>
              <w:t xml:space="preserve">RA Christian </w:t>
            </w:r>
            <w:proofErr w:type="spellStart"/>
            <w:r w:rsidRPr="00CA1F35">
              <w:rPr>
                <w:rFonts w:asciiTheme="minorHAnsi" w:hAnsiTheme="minorHAnsi" w:cs="Arial"/>
              </w:rPr>
              <w:t>Sienz</w:t>
            </w:r>
            <w:proofErr w:type="spellEnd"/>
            <w:r w:rsidRPr="00CA1F35">
              <w:rPr>
                <w:rFonts w:asciiTheme="minorHAnsi" w:hAnsiTheme="minorHAnsi" w:cs="Arial"/>
              </w:rPr>
              <w:t xml:space="preserve"> </w:t>
            </w:r>
          </w:p>
          <w:p w:rsidR="00CA1F35" w:rsidRPr="00CA1F35" w:rsidRDefault="00CA1F35" w:rsidP="00801362">
            <w:pPr>
              <w:jc w:val="both"/>
              <w:rPr>
                <w:rFonts w:asciiTheme="minorHAnsi" w:hAnsiTheme="minorHAnsi" w:cs="Arial"/>
                <w:i/>
                <w:sz w:val="18"/>
              </w:rPr>
            </w:pPr>
            <w:r w:rsidRPr="00CA1F35">
              <w:rPr>
                <w:rFonts w:asciiTheme="minorHAnsi" w:hAnsiTheme="minorHAnsi" w:cs="Arial"/>
                <w:i/>
                <w:sz w:val="18"/>
              </w:rPr>
              <w:t>(Vorsitzender)</w:t>
            </w:r>
          </w:p>
          <w:p w:rsidR="00CA1F35" w:rsidRPr="00CA1F35" w:rsidRDefault="00CA1F35" w:rsidP="00CA1F35">
            <w:pPr>
              <w:jc w:val="both"/>
              <w:rPr>
                <w:rFonts w:asciiTheme="minorHAnsi" w:hAnsiTheme="minorHAnsi" w:cs="Arial"/>
              </w:rPr>
            </w:pPr>
            <w:r w:rsidRPr="00CA1F35">
              <w:rPr>
                <w:rFonts w:asciiTheme="minorHAnsi" w:hAnsiTheme="minorHAnsi" w:cs="Arial"/>
              </w:rPr>
              <w:t>Tel.: 089 / 1790980</w:t>
            </w:r>
          </w:p>
          <w:p w:rsidR="00CA1F35" w:rsidRPr="00CA1F35" w:rsidRDefault="00CA1F35" w:rsidP="00CA1F35">
            <w:pPr>
              <w:jc w:val="both"/>
              <w:rPr>
                <w:rFonts w:asciiTheme="minorHAnsi" w:hAnsiTheme="minorHAnsi" w:cs="Arial"/>
              </w:rPr>
            </w:pPr>
            <w:r w:rsidRPr="00CA1F35">
              <w:rPr>
                <w:rFonts w:asciiTheme="minorHAnsi" w:hAnsiTheme="minorHAnsi" w:cs="Arial"/>
              </w:rPr>
              <w:t xml:space="preserve">E-Mail: </w:t>
            </w:r>
            <w:hyperlink r:id="rId5" w:history="1">
              <w:r w:rsidR="005379B9" w:rsidRPr="005379B9">
                <w:rPr>
                  <w:rStyle w:val="Hyperlink"/>
                  <w:rFonts w:asciiTheme="minorHAnsi" w:hAnsiTheme="minorHAnsi" w:cs="Arial"/>
                </w:rPr>
                <w:t>sienz@raekraus.de</w:t>
              </w:r>
            </w:hyperlink>
            <w:r w:rsidR="005379B9">
              <w:rPr>
                <w:rFonts w:asciiTheme="minorHAnsi" w:hAnsiTheme="minorHAnsi" w:cs="Arial"/>
              </w:rPr>
              <w:t xml:space="preserve">  </w:t>
            </w:r>
          </w:p>
          <w:p w:rsidR="00CA1F35" w:rsidRPr="00CA1F35" w:rsidRDefault="00CA1F35" w:rsidP="00801362">
            <w:pPr>
              <w:jc w:val="both"/>
              <w:rPr>
                <w:rFonts w:asciiTheme="minorHAnsi" w:hAnsiTheme="minorHAnsi" w:cs="Arial"/>
                <w:i/>
              </w:rPr>
            </w:pPr>
          </w:p>
          <w:p w:rsidR="00CA1F35" w:rsidRDefault="00CA1F35" w:rsidP="00801362">
            <w:pPr>
              <w:jc w:val="both"/>
              <w:rPr>
                <w:rFonts w:asciiTheme="minorHAnsi" w:hAnsiTheme="minorHAnsi" w:cs="Arial"/>
              </w:rPr>
            </w:pPr>
            <w:r w:rsidRPr="00CA1F35">
              <w:rPr>
                <w:rFonts w:asciiTheme="minorHAnsi" w:hAnsiTheme="minorHAnsi" w:cs="Arial"/>
              </w:rPr>
              <w:t xml:space="preserve">RA </w:t>
            </w:r>
            <w:r w:rsidR="005379B9">
              <w:rPr>
                <w:rFonts w:asciiTheme="minorHAnsi" w:hAnsiTheme="minorHAnsi" w:cs="Arial"/>
              </w:rPr>
              <w:t xml:space="preserve">Dietmar </w:t>
            </w:r>
            <w:proofErr w:type="spellStart"/>
            <w:r w:rsidR="005379B9">
              <w:rPr>
                <w:rFonts w:asciiTheme="minorHAnsi" w:hAnsiTheme="minorHAnsi" w:cs="Arial"/>
              </w:rPr>
              <w:t>Ludolph</w:t>
            </w:r>
            <w:proofErr w:type="spellEnd"/>
            <w:r>
              <w:rPr>
                <w:rFonts w:asciiTheme="minorHAnsi" w:hAnsiTheme="minorHAnsi" w:cs="Arial"/>
              </w:rPr>
              <w:t xml:space="preserve"> </w:t>
            </w:r>
          </w:p>
          <w:p w:rsidR="00CA1F35" w:rsidRDefault="00CA1F35" w:rsidP="00801362">
            <w:pPr>
              <w:jc w:val="both"/>
              <w:rPr>
                <w:rFonts w:asciiTheme="minorHAnsi" w:hAnsiTheme="minorHAnsi" w:cs="Arial"/>
                <w:i/>
                <w:sz w:val="18"/>
              </w:rPr>
            </w:pPr>
            <w:r w:rsidRPr="00CA1F35">
              <w:rPr>
                <w:rFonts w:asciiTheme="minorHAnsi" w:hAnsiTheme="minorHAnsi" w:cs="Arial"/>
                <w:i/>
                <w:sz w:val="18"/>
              </w:rPr>
              <w:t>(Schatzmeister)</w:t>
            </w:r>
          </w:p>
          <w:p w:rsidR="00CA1F35" w:rsidRPr="00631388" w:rsidRDefault="00CA1F35" w:rsidP="00801362">
            <w:pPr>
              <w:jc w:val="both"/>
              <w:rPr>
                <w:rFonts w:asciiTheme="minorHAnsi" w:hAnsiTheme="minorHAnsi" w:cs="Arial"/>
              </w:rPr>
            </w:pPr>
            <w:r w:rsidRPr="00631388">
              <w:rPr>
                <w:rFonts w:asciiTheme="minorHAnsi" w:hAnsiTheme="minorHAnsi" w:cs="Arial"/>
              </w:rPr>
              <w:t xml:space="preserve">Tel.: </w:t>
            </w:r>
            <w:r w:rsidR="005379B9" w:rsidRPr="00631388">
              <w:rPr>
                <w:rFonts w:asciiTheme="minorHAnsi" w:hAnsiTheme="minorHAnsi" w:cs="Arial"/>
              </w:rPr>
              <w:t>0345/444670</w:t>
            </w:r>
          </w:p>
          <w:p w:rsidR="00CA1F35" w:rsidRDefault="005379B9" w:rsidP="00801362">
            <w:pPr>
              <w:jc w:val="both"/>
              <w:rPr>
                <w:rFonts w:asciiTheme="minorHAnsi" w:hAnsiTheme="minorHAnsi" w:cs="Arial"/>
              </w:rPr>
            </w:pPr>
            <w:r>
              <w:rPr>
                <w:rFonts w:asciiTheme="minorHAnsi" w:hAnsiTheme="minorHAnsi" w:cs="Arial"/>
              </w:rPr>
              <w:t xml:space="preserve">E-Mail: </w:t>
            </w:r>
            <w:hyperlink r:id="rId6" w:history="1">
              <w:r w:rsidR="00515E3D" w:rsidRPr="00515E3D">
                <w:rPr>
                  <w:rStyle w:val="Hyperlink"/>
                  <w:rFonts w:asciiTheme="minorHAnsi" w:hAnsiTheme="minorHAnsi" w:cs="Arial"/>
                </w:rPr>
                <w:t>dietmar.ludolph@kanzlei-ludolph.de</w:t>
              </w:r>
            </w:hyperlink>
            <w:r>
              <w:rPr>
                <w:rFonts w:asciiTheme="minorHAnsi" w:hAnsiTheme="minorHAnsi" w:cs="Arial"/>
              </w:rPr>
              <w:t xml:space="preserve"> </w:t>
            </w:r>
          </w:p>
          <w:p w:rsidR="00CA1F35" w:rsidRPr="00CA1F35" w:rsidRDefault="00CA1F35" w:rsidP="00801362">
            <w:pPr>
              <w:jc w:val="both"/>
              <w:rPr>
                <w:rFonts w:asciiTheme="minorHAnsi" w:hAnsiTheme="minorHAnsi" w:cs="Arial"/>
              </w:rPr>
            </w:pPr>
          </w:p>
          <w:p w:rsidR="00485E01" w:rsidRDefault="00CA1F35" w:rsidP="00801362">
            <w:pPr>
              <w:jc w:val="both"/>
              <w:rPr>
                <w:rFonts w:asciiTheme="minorHAnsi" w:hAnsiTheme="minorHAnsi" w:cs="Arial"/>
              </w:rPr>
            </w:pPr>
            <w:r w:rsidRPr="00CA1F35">
              <w:rPr>
                <w:rFonts w:asciiTheme="minorHAnsi" w:hAnsiTheme="minorHAnsi" w:cs="Arial"/>
              </w:rPr>
              <w:t xml:space="preserve">Prof. Dr. </w:t>
            </w:r>
            <w:r>
              <w:rPr>
                <w:rFonts w:asciiTheme="minorHAnsi" w:hAnsiTheme="minorHAnsi" w:cs="Arial"/>
              </w:rPr>
              <w:t>Wolfang Voit</w:t>
            </w:r>
          </w:p>
          <w:p w:rsidR="00CA1F35" w:rsidRPr="00CA1F35" w:rsidRDefault="00CA1F35" w:rsidP="00801362">
            <w:pPr>
              <w:jc w:val="both"/>
              <w:rPr>
                <w:rFonts w:asciiTheme="minorHAnsi" w:hAnsiTheme="minorHAnsi" w:cs="Arial"/>
                <w:i/>
                <w:sz w:val="18"/>
              </w:rPr>
            </w:pPr>
            <w:r w:rsidRPr="00CA1F35">
              <w:rPr>
                <w:rFonts w:asciiTheme="minorHAnsi" w:hAnsiTheme="minorHAnsi" w:cs="Arial"/>
                <w:i/>
                <w:sz w:val="18"/>
              </w:rPr>
              <w:t>(zu Fragen bzgl. der Zusatzqualifikation)</w:t>
            </w:r>
          </w:p>
          <w:p w:rsidR="00CA1F35" w:rsidRPr="00CA1F35" w:rsidRDefault="00CA1F35" w:rsidP="00801362">
            <w:pPr>
              <w:jc w:val="both"/>
              <w:rPr>
                <w:rFonts w:asciiTheme="minorHAnsi" w:hAnsiTheme="minorHAnsi" w:cs="Arial"/>
              </w:rPr>
            </w:pPr>
            <w:r w:rsidRPr="00CA1F35">
              <w:rPr>
                <w:rFonts w:asciiTheme="minorHAnsi" w:hAnsiTheme="minorHAnsi" w:cs="Arial"/>
              </w:rPr>
              <w:t xml:space="preserve">Tel.: </w:t>
            </w:r>
            <w:r w:rsidR="004F7E23" w:rsidRPr="004F7E23">
              <w:rPr>
                <w:rFonts w:asciiTheme="minorHAnsi" w:hAnsiTheme="minorHAnsi" w:cs="Arial"/>
              </w:rPr>
              <w:t>06421 / 282</w:t>
            </w:r>
            <w:r w:rsidR="004F7E23">
              <w:rPr>
                <w:rFonts w:asciiTheme="minorHAnsi" w:hAnsiTheme="minorHAnsi" w:cs="Arial"/>
              </w:rPr>
              <w:t>17</w:t>
            </w:r>
            <w:r w:rsidR="004F7E23" w:rsidRPr="00D23966">
              <w:rPr>
                <w:rFonts w:asciiTheme="minorHAnsi" w:hAnsiTheme="minorHAnsi" w:cs="Arial"/>
              </w:rPr>
              <w:t>12</w:t>
            </w:r>
          </w:p>
          <w:p w:rsidR="00CA1F35" w:rsidRPr="00CA1F35" w:rsidRDefault="00CA1F35" w:rsidP="00801362">
            <w:pPr>
              <w:jc w:val="both"/>
              <w:rPr>
                <w:rFonts w:asciiTheme="minorHAnsi" w:hAnsiTheme="minorHAnsi" w:cs="Arial"/>
              </w:rPr>
            </w:pPr>
            <w:r w:rsidRPr="00CA1F35">
              <w:rPr>
                <w:rFonts w:asciiTheme="minorHAnsi" w:hAnsiTheme="minorHAnsi" w:cs="Arial"/>
              </w:rPr>
              <w:t xml:space="preserve">E-Mail: </w:t>
            </w:r>
            <w:hyperlink r:id="rId7" w:history="1">
              <w:r w:rsidR="005379B9" w:rsidRPr="00203380">
                <w:rPr>
                  <w:rStyle w:val="Hyperlink"/>
                  <w:rFonts w:asciiTheme="minorHAnsi" w:hAnsiTheme="minorHAnsi" w:cs="Arial"/>
                </w:rPr>
                <w:t>baurecht@jura.uni-marburg.de</w:t>
              </w:r>
            </w:hyperlink>
            <w:r w:rsidR="005379B9">
              <w:rPr>
                <w:rFonts w:asciiTheme="minorHAnsi" w:hAnsiTheme="minorHAnsi" w:cs="Arial"/>
              </w:rPr>
              <w:t xml:space="preserve"> </w:t>
            </w:r>
          </w:p>
          <w:p w:rsidR="00CA1F35" w:rsidRPr="00D25EBE" w:rsidRDefault="00CA1F35" w:rsidP="00801362">
            <w:pPr>
              <w:jc w:val="both"/>
              <w:rPr>
                <w:rFonts w:asciiTheme="minorHAnsi" w:hAnsiTheme="minorHAnsi" w:cs="Arial"/>
                <w:sz w:val="22"/>
              </w:rPr>
            </w:pPr>
          </w:p>
          <w:p w:rsidR="00801362" w:rsidRDefault="00801362"/>
        </w:tc>
        <w:tc>
          <w:tcPr>
            <w:tcW w:w="5307" w:type="dxa"/>
            <w:tcBorders>
              <w:left w:val="single" w:sz="4" w:space="0" w:color="auto"/>
              <w:right w:val="single" w:sz="4" w:space="0" w:color="auto"/>
            </w:tcBorders>
          </w:tcPr>
          <w:p w:rsidR="00801362" w:rsidRPr="00801362" w:rsidRDefault="00801362" w:rsidP="00801362">
            <w:pPr>
              <w:rPr>
                <w:b/>
                <w:sz w:val="32"/>
              </w:rPr>
            </w:pPr>
          </w:p>
          <w:p w:rsidR="00801362" w:rsidRPr="00801362" w:rsidRDefault="00801362" w:rsidP="00801362">
            <w:pPr>
              <w:rPr>
                <w:b/>
                <w:sz w:val="32"/>
              </w:rPr>
            </w:pPr>
          </w:p>
          <w:p w:rsidR="00801362" w:rsidRPr="00801362" w:rsidRDefault="00801362" w:rsidP="00801362">
            <w:pPr>
              <w:rPr>
                <w:b/>
                <w:sz w:val="32"/>
              </w:rPr>
            </w:pPr>
          </w:p>
          <w:p w:rsidR="00801362" w:rsidRDefault="00790148" w:rsidP="00485E01">
            <w:pPr>
              <w:ind w:left="227" w:right="227"/>
              <w:jc w:val="both"/>
              <w:rPr>
                <w:rFonts w:asciiTheme="minorHAnsi" w:hAnsiTheme="minorHAnsi"/>
                <w:b/>
                <w:color w:val="4F81BD" w:themeColor="accent1"/>
                <w:sz w:val="44"/>
                <w:szCs w:val="38"/>
              </w:rPr>
            </w:pPr>
            <w:r w:rsidRPr="00485E01">
              <w:rPr>
                <w:rFonts w:asciiTheme="minorHAnsi" w:hAnsiTheme="minorHAnsi"/>
                <w:b/>
                <w:color w:val="4F81BD" w:themeColor="accent1"/>
                <w:sz w:val="44"/>
                <w:szCs w:val="38"/>
              </w:rPr>
              <w:t>Verein zur Förderung von</w:t>
            </w:r>
            <w:r w:rsidR="00485E01" w:rsidRPr="00485E01">
              <w:rPr>
                <w:rFonts w:asciiTheme="minorHAnsi" w:hAnsiTheme="minorHAnsi"/>
                <w:b/>
                <w:color w:val="4F81BD" w:themeColor="accent1"/>
                <w:sz w:val="44"/>
                <w:szCs w:val="38"/>
              </w:rPr>
              <w:t xml:space="preserve"> </w:t>
            </w:r>
            <w:r w:rsidR="00801362" w:rsidRPr="00485E01">
              <w:rPr>
                <w:rFonts w:asciiTheme="minorHAnsi" w:hAnsiTheme="minorHAnsi"/>
                <w:b/>
                <w:color w:val="4F81BD" w:themeColor="accent1"/>
                <w:sz w:val="44"/>
                <w:szCs w:val="38"/>
              </w:rPr>
              <w:t>Forschung und Lehre</w:t>
            </w:r>
            <w:r w:rsidR="00485E01" w:rsidRPr="00485E01">
              <w:rPr>
                <w:rFonts w:asciiTheme="minorHAnsi" w:hAnsiTheme="minorHAnsi"/>
                <w:b/>
                <w:color w:val="4F81BD" w:themeColor="accent1"/>
                <w:sz w:val="44"/>
                <w:szCs w:val="38"/>
              </w:rPr>
              <w:t xml:space="preserve"> </w:t>
            </w:r>
            <w:r w:rsidR="00801362" w:rsidRPr="00485E01">
              <w:rPr>
                <w:rFonts w:asciiTheme="minorHAnsi" w:hAnsiTheme="minorHAnsi"/>
                <w:b/>
                <w:color w:val="4F81BD" w:themeColor="accent1"/>
                <w:sz w:val="44"/>
                <w:szCs w:val="38"/>
              </w:rPr>
              <w:t>im privaten Baurecht</w:t>
            </w:r>
            <w:r w:rsidR="00485E01" w:rsidRPr="00485E01">
              <w:rPr>
                <w:rFonts w:asciiTheme="minorHAnsi" w:hAnsiTheme="minorHAnsi"/>
                <w:b/>
                <w:color w:val="4F81BD" w:themeColor="accent1"/>
                <w:sz w:val="44"/>
                <w:szCs w:val="38"/>
              </w:rPr>
              <w:t xml:space="preserve"> </w:t>
            </w:r>
            <w:r w:rsidR="00801362" w:rsidRPr="00485E01">
              <w:rPr>
                <w:rFonts w:asciiTheme="minorHAnsi" w:hAnsiTheme="minorHAnsi"/>
                <w:b/>
                <w:color w:val="4F81BD" w:themeColor="accent1"/>
                <w:sz w:val="44"/>
                <w:szCs w:val="38"/>
              </w:rPr>
              <w:t>an der Philipps-Universität in Marburg e.V.</w:t>
            </w:r>
          </w:p>
          <w:p w:rsidR="00485E01" w:rsidRDefault="00485E01" w:rsidP="00485E01">
            <w:pPr>
              <w:ind w:left="227" w:right="227"/>
              <w:jc w:val="both"/>
              <w:rPr>
                <w:rFonts w:asciiTheme="minorHAnsi" w:hAnsiTheme="minorHAnsi"/>
                <w:b/>
                <w:color w:val="4F81BD" w:themeColor="accent1"/>
                <w:sz w:val="44"/>
                <w:szCs w:val="38"/>
              </w:rPr>
            </w:pPr>
          </w:p>
          <w:p w:rsidR="00485E01" w:rsidRDefault="00485E01" w:rsidP="00485E01">
            <w:pPr>
              <w:ind w:left="227" w:right="227"/>
              <w:jc w:val="both"/>
              <w:rPr>
                <w:rFonts w:asciiTheme="minorHAnsi" w:hAnsiTheme="minorHAnsi"/>
                <w:b/>
                <w:color w:val="4F81BD" w:themeColor="accent1"/>
                <w:sz w:val="44"/>
                <w:szCs w:val="38"/>
              </w:rPr>
            </w:pPr>
          </w:p>
          <w:p w:rsidR="00485E01" w:rsidRDefault="00485E01" w:rsidP="00485E01">
            <w:pPr>
              <w:ind w:left="227" w:right="227"/>
              <w:jc w:val="both"/>
              <w:rPr>
                <w:rFonts w:asciiTheme="minorHAnsi" w:hAnsiTheme="minorHAnsi"/>
                <w:b/>
                <w:color w:val="4F81BD" w:themeColor="accent1"/>
                <w:sz w:val="44"/>
                <w:szCs w:val="38"/>
              </w:rPr>
            </w:pPr>
          </w:p>
          <w:p w:rsidR="00801362" w:rsidRDefault="00485E01">
            <w:r>
              <w:rPr>
                <w:rFonts w:asciiTheme="minorHAnsi" w:hAnsiTheme="minorHAnsi" w:cs="Arial"/>
                <w:noProof/>
              </w:rPr>
              <w:drawing>
                <wp:anchor distT="0" distB="0" distL="114300" distR="114300" simplePos="0" relativeHeight="251659264" behindDoc="1" locked="0" layoutInCell="1" allowOverlap="1" wp14:anchorId="35F4537F" wp14:editId="79340454">
                  <wp:simplePos x="0" y="0"/>
                  <wp:positionH relativeFrom="margin">
                    <wp:posOffset>503555</wp:posOffset>
                  </wp:positionH>
                  <wp:positionV relativeFrom="margin">
                    <wp:posOffset>4600575</wp:posOffset>
                  </wp:positionV>
                  <wp:extent cx="2346325" cy="840105"/>
                  <wp:effectExtent l="0" t="0" r="0" b="0"/>
                  <wp:wrapSquare wrapText="bothSides"/>
                  <wp:docPr id="1" name="Grafik 1" descr="PhUniMa_Logo_sw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UniMa_Logo_sw_tran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325" cy="8401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0694E" w:rsidTr="004F7E23">
        <w:tc>
          <w:tcPr>
            <w:tcW w:w="5306" w:type="dxa"/>
            <w:tcBorders>
              <w:left w:val="single" w:sz="4" w:space="0" w:color="auto"/>
              <w:bottom w:val="single" w:sz="4" w:space="0" w:color="auto"/>
              <w:right w:val="single" w:sz="4" w:space="0" w:color="auto"/>
            </w:tcBorders>
            <w:shd w:val="clear" w:color="auto" w:fill="4F81BD" w:themeFill="accent1"/>
          </w:tcPr>
          <w:p w:rsidR="00B0694E" w:rsidRPr="00801362" w:rsidRDefault="00B0694E" w:rsidP="00801362">
            <w:pPr>
              <w:jc w:val="both"/>
              <w:rPr>
                <w:rFonts w:asciiTheme="minorHAnsi" w:hAnsiTheme="minorHAnsi" w:cs="Arial"/>
                <w:b/>
                <w:color w:val="4F81BD" w:themeColor="accent1"/>
                <w:sz w:val="30"/>
                <w:szCs w:val="30"/>
              </w:rPr>
            </w:pPr>
          </w:p>
        </w:tc>
        <w:tc>
          <w:tcPr>
            <w:tcW w:w="5307" w:type="dxa"/>
            <w:tcBorders>
              <w:left w:val="single" w:sz="4" w:space="0" w:color="auto"/>
              <w:bottom w:val="single" w:sz="4" w:space="0" w:color="auto"/>
              <w:right w:val="single" w:sz="4" w:space="0" w:color="auto"/>
            </w:tcBorders>
            <w:shd w:val="clear" w:color="auto" w:fill="4F81BD" w:themeFill="accent1"/>
          </w:tcPr>
          <w:p w:rsidR="00B0694E" w:rsidRPr="00801362" w:rsidRDefault="00B0694E" w:rsidP="00801362">
            <w:pPr>
              <w:jc w:val="both"/>
              <w:rPr>
                <w:rFonts w:asciiTheme="minorHAnsi" w:hAnsiTheme="minorHAnsi" w:cs="Arial"/>
                <w:b/>
                <w:color w:val="4F81BD" w:themeColor="accent1"/>
                <w:sz w:val="30"/>
                <w:szCs w:val="30"/>
              </w:rPr>
            </w:pPr>
          </w:p>
        </w:tc>
        <w:tc>
          <w:tcPr>
            <w:tcW w:w="5307" w:type="dxa"/>
            <w:tcBorders>
              <w:left w:val="single" w:sz="4" w:space="0" w:color="auto"/>
              <w:bottom w:val="single" w:sz="4" w:space="0" w:color="auto"/>
              <w:right w:val="single" w:sz="4" w:space="0" w:color="auto"/>
            </w:tcBorders>
            <w:shd w:val="clear" w:color="auto" w:fill="4F81BD" w:themeFill="accent1"/>
          </w:tcPr>
          <w:p w:rsidR="00B0694E" w:rsidRPr="00801362" w:rsidRDefault="00B0694E" w:rsidP="00801362">
            <w:pPr>
              <w:rPr>
                <w:b/>
                <w:sz w:val="32"/>
              </w:rPr>
            </w:pPr>
          </w:p>
        </w:tc>
      </w:tr>
    </w:tbl>
    <w:p w:rsidR="008E034A" w:rsidRPr="00801362" w:rsidRDefault="008E034A">
      <w:pPr>
        <w:rPr>
          <w:sz w:val="10"/>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5231"/>
        <w:gridCol w:w="5237"/>
        <w:gridCol w:w="5226"/>
      </w:tblGrid>
      <w:tr w:rsidR="00801362" w:rsidTr="004F7E23">
        <w:trPr>
          <w:trHeight w:val="976"/>
        </w:trPr>
        <w:tc>
          <w:tcPr>
            <w:tcW w:w="5306" w:type="dxa"/>
            <w:tcBorders>
              <w:right w:val="single" w:sz="4" w:space="0" w:color="auto"/>
            </w:tcBorders>
            <w:shd w:val="clear" w:color="auto" w:fill="365F91" w:themeFill="accent1" w:themeFillShade="BF"/>
            <w:vAlign w:val="center"/>
          </w:tcPr>
          <w:p w:rsidR="00801362" w:rsidRPr="00801362" w:rsidRDefault="00801362" w:rsidP="000619A3">
            <w:pPr>
              <w:jc w:val="center"/>
              <w:rPr>
                <w:rFonts w:asciiTheme="minorHAnsi" w:hAnsiTheme="minorHAnsi"/>
              </w:rPr>
            </w:pPr>
            <w:r w:rsidRPr="000619A3">
              <w:rPr>
                <w:rFonts w:asciiTheme="minorHAnsi" w:hAnsiTheme="minorHAnsi"/>
                <w:b/>
                <w:color w:val="FFFFFF" w:themeColor="background1"/>
                <w:sz w:val="32"/>
              </w:rPr>
              <w:lastRenderedPageBreak/>
              <w:t>Baurecht in Marburg</w:t>
            </w:r>
          </w:p>
        </w:tc>
        <w:tc>
          <w:tcPr>
            <w:tcW w:w="5307" w:type="dxa"/>
            <w:tcBorders>
              <w:top w:val="single" w:sz="4" w:space="0" w:color="auto"/>
              <w:left w:val="single" w:sz="4" w:space="0" w:color="auto"/>
              <w:bottom w:val="nil"/>
              <w:right w:val="single" w:sz="4" w:space="0" w:color="auto"/>
            </w:tcBorders>
            <w:shd w:val="clear" w:color="auto" w:fill="365F91" w:themeFill="accent1" w:themeFillShade="BF"/>
            <w:vAlign w:val="center"/>
          </w:tcPr>
          <w:p w:rsidR="00801362" w:rsidRPr="00801362" w:rsidRDefault="000619A3" w:rsidP="000619A3">
            <w:pPr>
              <w:jc w:val="center"/>
              <w:rPr>
                <w:rFonts w:asciiTheme="minorHAnsi" w:hAnsiTheme="minorHAnsi"/>
              </w:rPr>
            </w:pPr>
            <w:r w:rsidRPr="000619A3">
              <w:rPr>
                <w:rFonts w:asciiTheme="minorHAnsi" w:hAnsiTheme="minorHAnsi"/>
                <w:b/>
                <w:color w:val="FFFFFF" w:themeColor="background1"/>
                <w:sz w:val="32"/>
              </w:rPr>
              <w:t>www.baurecht-in-marburg.de</w:t>
            </w:r>
          </w:p>
        </w:tc>
        <w:tc>
          <w:tcPr>
            <w:tcW w:w="5307" w:type="dxa"/>
            <w:tcBorders>
              <w:left w:val="single" w:sz="4" w:space="0" w:color="auto"/>
            </w:tcBorders>
            <w:shd w:val="clear" w:color="auto" w:fill="365F91" w:themeFill="accent1" w:themeFillShade="BF"/>
            <w:vAlign w:val="center"/>
          </w:tcPr>
          <w:p w:rsidR="00801362" w:rsidRPr="000619A3" w:rsidRDefault="000619A3" w:rsidP="000619A3">
            <w:pPr>
              <w:jc w:val="center"/>
              <w:rPr>
                <w:rFonts w:asciiTheme="minorHAnsi" w:hAnsiTheme="minorHAnsi"/>
                <w:b/>
              </w:rPr>
            </w:pPr>
            <w:r>
              <w:rPr>
                <w:rFonts w:asciiTheme="minorHAnsi" w:hAnsiTheme="minorHAnsi"/>
                <w:b/>
                <w:color w:val="FFFFFF" w:themeColor="background1"/>
                <w:sz w:val="32"/>
              </w:rPr>
              <w:t>D</w:t>
            </w:r>
            <w:r w:rsidRPr="000619A3">
              <w:rPr>
                <w:rFonts w:asciiTheme="minorHAnsi" w:hAnsiTheme="minorHAnsi"/>
                <w:b/>
                <w:color w:val="FFFFFF" w:themeColor="background1"/>
                <w:sz w:val="32"/>
              </w:rPr>
              <w:t>er Förderverein</w:t>
            </w:r>
          </w:p>
        </w:tc>
      </w:tr>
      <w:tr w:rsidR="00801362" w:rsidTr="005379B9">
        <w:tc>
          <w:tcPr>
            <w:tcW w:w="5306" w:type="dxa"/>
            <w:tcBorders>
              <w:right w:val="single" w:sz="4" w:space="0" w:color="auto"/>
            </w:tcBorders>
          </w:tcPr>
          <w:p w:rsidR="000619A3" w:rsidRDefault="000619A3" w:rsidP="00FC2536">
            <w:pPr>
              <w:jc w:val="both"/>
              <w:rPr>
                <w:rFonts w:asciiTheme="minorHAnsi" w:hAnsiTheme="minorHAnsi" w:cs="Arial"/>
                <w:sz w:val="18"/>
              </w:rPr>
            </w:pPr>
          </w:p>
          <w:p w:rsidR="00801362" w:rsidRPr="00D25EBE" w:rsidRDefault="00801362" w:rsidP="00FC2536">
            <w:pPr>
              <w:jc w:val="both"/>
              <w:rPr>
                <w:rFonts w:asciiTheme="minorHAnsi" w:hAnsiTheme="minorHAnsi" w:cs="Arial"/>
                <w:sz w:val="18"/>
              </w:rPr>
            </w:pPr>
            <w:r>
              <w:rPr>
                <w:rFonts w:asciiTheme="minorHAnsi" w:hAnsiTheme="minorHAnsi" w:cs="Arial"/>
                <w:sz w:val="18"/>
              </w:rPr>
              <w:t xml:space="preserve">Wer mit </w:t>
            </w:r>
            <w:r w:rsidR="004F7E23">
              <w:rPr>
                <w:rFonts w:asciiTheme="minorHAnsi" w:hAnsiTheme="minorHAnsi" w:cs="Arial"/>
                <w:sz w:val="18"/>
              </w:rPr>
              <w:t>baurechtlichen Fragen befasst ist</w:t>
            </w:r>
            <w:r>
              <w:rPr>
                <w:rFonts w:asciiTheme="minorHAnsi" w:hAnsiTheme="minorHAnsi" w:cs="Arial"/>
                <w:sz w:val="18"/>
              </w:rPr>
              <w:t>, kennt dieses</w:t>
            </w:r>
            <w:r w:rsidRPr="00D25EBE">
              <w:rPr>
                <w:rFonts w:asciiTheme="minorHAnsi" w:hAnsiTheme="minorHAnsi" w:cs="Arial"/>
                <w:sz w:val="18"/>
              </w:rPr>
              <w:t xml:space="preserve"> Bild: der junge Jurist als Anwalt, als Richter oder als Mitarbeiter der Rechtsabteilung einer Baufirma hat den ersten großen Baurechtsfall auf dem Tisch. Er quält sich, stöhnt, legt Nachtschichten ein, ist verzweifelt, will den Beruf wechseln. Nicht wenigen </w:t>
            </w:r>
            <w:r>
              <w:rPr>
                <w:rFonts w:asciiTheme="minorHAnsi" w:hAnsiTheme="minorHAnsi" w:cs="Arial"/>
                <w:sz w:val="18"/>
              </w:rPr>
              <w:t>erfahrenen</w:t>
            </w:r>
            <w:r w:rsidRPr="00D25EBE">
              <w:rPr>
                <w:rFonts w:asciiTheme="minorHAnsi" w:hAnsiTheme="minorHAnsi" w:cs="Arial"/>
                <w:sz w:val="18"/>
              </w:rPr>
              <w:t xml:space="preserve"> Baujuristinnen und Baujuristen ist es zu Beginn ihrer Berufszeit ähnlich ergan</w:t>
            </w:r>
            <w:r w:rsidR="00CE2D7B">
              <w:rPr>
                <w:rFonts w:asciiTheme="minorHAnsi" w:hAnsiTheme="minorHAnsi" w:cs="Arial"/>
                <w:sz w:val="18"/>
              </w:rPr>
              <w:t>gen. Und weil dies so ist und die praktische Bedeutung des privaten Baurechts kaum überschätzt werden kann, bedauert man</w:t>
            </w:r>
            <w:r w:rsidRPr="00D25EBE">
              <w:rPr>
                <w:rFonts w:asciiTheme="minorHAnsi" w:hAnsiTheme="minorHAnsi" w:cs="Arial"/>
                <w:sz w:val="18"/>
              </w:rPr>
              <w:t xml:space="preserve"> seit Jahrzehnten, dass es an deutschen Universitäten für Juristen kaum eine adäquate Ausbildung im privaten Bau</w:t>
            </w:r>
            <w:r w:rsidR="00CE2D7B">
              <w:rPr>
                <w:rFonts w:asciiTheme="minorHAnsi" w:hAnsiTheme="minorHAnsi" w:cs="Arial"/>
                <w:sz w:val="18"/>
              </w:rPr>
              <w:t xml:space="preserve">recht gibt. </w:t>
            </w:r>
          </w:p>
          <w:p w:rsidR="00801362" w:rsidRPr="00D25EBE" w:rsidRDefault="00801362" w:rsidP="00FC2536">
            <w:pPr>
              <w:jc w:val="both"/>
              <w:rPr>
                <w:rFonts w:asciiTheme="minorHAnsi" w:hAnsiTheme="minorHAnsi" w:cs="Arial"/>
                <w:sz w:val="18"/>
              </w:rPr>
            </w:pPr>
          </w:p>
          <w:p w:rsidR="00801362" w:rsidRPr="00D25EBE" w:rsidRDefault="00801362" w:rsidP="00FC2536">
            <w:pPr>
              <w:jc w:val="both"/>
              <w:rPr>
                <w:rFonts w:asciiTheme="minorHAnsi" w:hAnsiTheme="minorHAnsi" w:cs="Arial"/>
                <w:sz w:val="18"/>
              </w:rPr>
            </w:pPr>
            <w:r w:rsidRPr="00D25EBE">
              <w:rPr>
                <w:rFonts w:asciiTheme="minorHAnsi" w:hAnsiTheme="minorHAnsi" w:cs="Arial"/>
                <w:sz w:val="18"/>
              </w:rPr>
              <w:t>Der Fachbereich Rechtswissenschaften der Philipps-Universität Marburg bemüht sich</w:t>
            </w:r>
            <w:r w:rsidR="004F7E23">
              <w:rPr>
                <w:rFonts w:asciiTheme="minorHAnsi" w:hAnsiTheme="minorHAnsi" w:cs="Arial"/>
                <w:sz w:val="18"/>
              </w:rPr>
              <w:t xml:space="preserve"> seit</w:t>
            </w:r>
            <w:r w:rsidRPr="00D25EBE">
              <w:rPr>
                <w:rFonts w:asciiTheme="minorHAnsi" w:hAnsiTheme="minorHAnsi" w:cs="Arial"/>
                <w:sz w:val="18"/>
              </w:rPr>
              <w:t xml:space="preserve"> </w:t>
            </w:r>
            <w:r w:rsidR="00CE2D7B">
              <w:rPr>
                <w:rFonts w:asciiTheme="minorHAnsi" w:hAnsiTheme="minorHAnsi" w:cs="Arial"/>
                <w:sz w:val="18"/>
              </w:rPr>
              <w:t xml:space="preserve">über einem Jahrzehnt </w:t>
            </w:r>
            <w:r w:rsidRPr="00D25EBE">
              <w:rPr>
                <w:rFonts w:asciiTheme="minorHAnsi" w:hAnsiTheme="minorHAnsi" w:cs="Arial"/>
                <w:sz w:val="18"/>
              </w:rPr>
              <w:t>in vielfältiger Weise, diesem Missstand entgegenzuwirken und die Ausbildung im privaten Baurecht zu verbessern.</w:t>
            </w:r>
          </w:p>
          <w:p w:rsidR="00801362" w:rsidRPr="00D25EBE" w:rsidRDefault="00801362" w:rsidP="00FC2536">
            <w:pPr>
              <w:jc w:val="both"/>
              <w:rPr>
                <w:rFonts w:asciiTheme="minorHAnsi" w:hAnsiTheme="minorHAnsi" w:cs="Arial"/>
                <w:sz w:val="18"/>
              </w:rPr>
            </w:pPr>
          </w:p>
          <w:p w:rsidR="00801362" w:rsidRPr="00D25EBE" w:rsidRDefault="00801362" w:rsidP="00FC2536">
            <w:pPr>
              <w:jc w:val="both"/>
              <w:rPr>
                <w:rFonts w:asciiTheme="minorHAnsi" w:hAnsiTheme="minorHAnsi" w:cs="Arial"/>
                <w:b/>
                <w:sz w:val="18"/>
              </w:rPr>
            </w:pPr>
            <w:r w:rsidRPr="00D25EBE">
              <w:rPr>
                <w:rFonts w:asciiTheme="minorHAnsi" w:hAnsiTheme="minorHAnsi" w:cs="Arial"/>
                <w:b/>
                <w:sz w:val="18"/>
              </w:rPr>
              <w:t>Zusatzqualifikation für Studierende und Referendare</w:t>
            </w:r>
          </w:p>
          <w:p w:rsidR="00801362" w:rsidRDefault="00801362" w:rsidP="00FC2536">
            <w:pPr>
              <w:jc w:val="both"/>
              <w:rPr>
                <w:rFonts w:asciiTheme="minorHAnsi" w:hAnsiTheme="minorHAnsi" w:cs="Arial"/>
                <w:sz w:val="18"/>
              </w:rPr>
            </w:pPr>
            <w:r>
              <w:rPr>
                <w:rFonts w:asciiTheme="minorHAnsi" w:hAnsiTheme="minorHAnsi" w:cs="Arial"/>
                <w:sz w:val="18"/>
              </w:rPr>
              <w:t>Den Kern</w:t>
            </w:r>
            <w:r w:rsidRPr="00D25EBE">
              <w:rPr>
                <w:rFonts w:asciiTheme="minorHAnsi" w:hAnsiTheme="minorHAnsi" w:cs="Arial"/>
                <w:sz w:val="18"/>
              </w:rPr>
              <w:t xml:space="preserve"> </w:t>
            </w:r>
            <w:r w:rsidRPr="000619A3">
              <w:rPr>
                <w:rFonts w:asciiTheme="minorHAnsi" w:hAnsiTheme="minorHAnsi" w:cs="Arial"/>
                <w:sz w:val="18"/>
              </w:rPr>
              <w:t>der Bemühungen bildet</w:t>
            </w:r>
            <w:r w:rsidR="000619A3" w:rsidRPr="000619A3">
              <w:rPr>
                <w:rFonts w:asciiTheme="minorHAnsi" w:hAnsiTheme="minorHAnsi" w:cs="Arial"/>
                <w:sz w:val="18"/>
              </w:rPr>
              <w:t xml:space="preserve"> seit dem Wintersemester 2004/05</w:t>
            </w:r>
            <w:r w:rsidRPr="000619A3">
              <w:rPr>
                <w:rFonts w:asciiTheme="minorHAnsi" w:hAnsiTheme="minorHAnsi" w:cs="Arial"/>
                <w:sz w:val="18"/>
              </w:rPr>
              <w:t xml:space="preserve"> eine </w:t>
            </w:r>
            <w:r w:rsidR="007960EE">
              <w:rPr>
                <w:rFonts w:asciiTheme="minorHAnsi" w:hAnsiTheme="minorHAnsi" w:cs="Arial"/>
                <w:sz w:val="18"/>
              </w:rPr>
              <w:t xml:space="preserve">auf Initiative der Praxis und mit deren Unterstützung geschaffene </w:t>
            </w:r>
            <w:r w:rsidRPr="000619A3">
              <w:rPr>
                <w:rFonts w:asciiTheme="minorHAnsi" w:hAnsiTheme="minorHAnsi" w:cs="Arial"/>
                <w:sz w:val="18"/>
              </w:rPr>
              <w:t>bundesweit</w:t>
            </w:r>
            <w:r w:rsidRPr="00D25EBE">
              <w:rPr>
                <w:rFonts w:asciiTheme="minorHAnsi" w:hAnsiTheme="minorHAnsi" w:cs="Arial"/>
                <w:sz w:val="18"/>
              </w:rPr>
              <w:t xml:space="preserve"> einzigartige Zusatzqualifikation im privaten Baurecht,</w:t>
            </w:r>
            <w:r w:rsidRPr="00D25EBE">
              <w:rPr>
                <w:rFonts w:asciiTheme="minorHAnsi" w:hAnsiTheme="minorHAnsi" w:cs="Arial"/>
                <w:b/>
                <w:sz w:val="18"/>
              </w:rPr>
              <w:t xml:space="preserve"> </w:t>
            </w:r>
            <w:r w:rsidRPr="00D25EBE">
              <w:rPr>
                <w:rFonts w:asciiTheme="minorHAnsi" w:hAnsiTheme="minorHAnsi" w:cs="Arial"/>
                <w:sz w:val="18"/>
              </w:rPr>
              <w:t>die studienbegleitend besucht werden kann, sich aber auch an Referendare richtet.</w:t>
            </w:r>
            <w:r>
              <w:rPr>
                <w:rFonts w:asciiTheme="minorHAnsi" w:hAnsiTheme="minorHAnsi" w:cs="Arial"/>
                <w:sz w:val="18"/>
              </w:rPr>
              <w:t xml:space="preserve"> </w:t>
            </w:r>
          </w:p>
          <w:p w:rsidR="00801362" w:rsidRDefault="00801362" w:rsidP="00FC2536">
            <w:pPr>
              <w:jc w:val="both"/>
              <w:rPr>
                <w:rFonts w:asciiTheme="minorHAnsi" w:hAnsiTheme="minorHAnsi" w:cs="Arial"/>
                <w:sz w:val="18"/>
              </w:rPr>
            </w:pPr>
            <w:r w:rsidRPr="00D25EBE">
              <w:rPr>
                <w:rFonts w:asciiTheme="minorHAnsi" w:hAnsiTheme="minorHAnsi" w:cs="Arial"/>
                <w:sz w:val="18"/>
              </w:rPr>
              <w:t>D</w:t>
            </w:r>
            <w:r>
              <w:rPr>
                <w:rFonts w:asciiTheme="minorHAnsi" w:hAnsiTheme="minorHAnsi" w:cs="Arial"/>
                <w:sz w:val="18"/>
              </w:rPr>
              <w:t>er</w:t>
            </w:r>
            <w:r w:rsidRPr="00D25EBE">
              <w:rPr>
                <w:rFonts w:asciiTheme="minorHAnsi" w:hAnsiTheme="minorHAnsi" w:cs="Arial"/>
                <w:sz w:val="18"/>
              </w:rPr>
              <w:t xml:space="preserve"> auf drei Semester angelegte </w:t>
            </w:r>
            <w:r>
              <w:rPr>
                <w:rFonts w:asciiTheme="minorHAnsi" w:hAnsiTheme="minorHAnsi" w:cs="Arial"/>
                <w:sz w:val="18"/>
              </w:rPr>
              <w:t>Unterrichtsteil</w:t>
            </w:r>
            <w:r w:rsidRPr="00D25EBE">
              <w:rPr>
                <w:rFonts w:asciiTheme="minorHAnsi" w:hAnsiTheme="minorHAnsi" w:cs="Arial"/>
                <w:sz w:val="18"/>
              </w:rPr>
              <w:t xml:space="preserve"> im Umfang von ca. 70 Doppelstunden </w:t>
            </w:r>
            <w:r>
              <w:rPr>
                <w:rFonts w:asciiTheme="minorHAnsi" w:hAnsiTheme="minorHAnsi" w:cs="Arial"/>
                <w:sz w:val="18"/>
              </w:rPr>
              <w:t>sorgt für eine umfassende Ausbildung der Teilneh</w:t>
            </w:r>
            <w:r w:rsidR="007960EE">
              <w:rPr>
                <w:rFonts w:asciiTheme="minorHAnsi" w:hAnsiTheme="minorHAnsi" w:cs="Arial"/>
                <w:sz w:val="18"/>
              </w:rPr>
              <w:t xml:space="preserve">merinnen und Teilnehmer </w:t>
            </w:r>
            <w:r>
              <w:rPr>
                <w:rFonts w:asciiTheme="minorHAnsi" w:hAnsiTheme="minorHAnsi" w:cs="Arial"/>
                <w:sz w:val="18"/>
              </w:rPr>
              <w:t xml:space="preserve">in allen </w:t>
            </w:r>
            <w:r w:rsidR="007960EE">
              <w:rPr>
                <w:rFonts w:asciiTheme="minorHAnsi" w:hAnsiTheme="minorHAnsi" w:cs="Arial"/>
                <w:sz w:val="18"/>
              </w:rPr>
              <w:t>für das</w:t>
            </w:r>
            <w:r>
              <w:rPr>
                <w:rFonts w:asciiTheme="minorHAnsi" w:hAnsiTheme="minorHAnsi" w:cs="Arial"/>
                <w:sz w:val="18"/>
              </w:rPr>
              <w:t xml:space="preserve"> </w:t>
            </w:r>
            <w:r w:rsidR="007960EE">
              <w:rPr>
                <w:rFonts w:asciiTheme="minorHAnsi" w:hAnsiTheme="minorHAnsi" w:cs="Arial"/>
                <w:sz w:val="18"/>
              </w:rPr>
              <w:t>private</w:t>
            </w:r>
            <w:r>
              <w:rPr>
                <w:rFonts w:asciiTheme="minorHAnsi" w:hAnsiTheme="minorHAnsi" w:cs="Arial"/>
                <w:sz w:val="18"/>
              </w:rPr>
              <w:t xml:space="preserve"> Baurecht</w:t>
            </w:r>
            <w:r w:rsidR="007960EE">
              <w:rPr>
                <w:rFonts w:asciiTheme="minorHAnsi" w:hAnsiTheme="minorHAnsi" w:cs="Arial"/>
                <w:sz w:val="18"/>
              </w:rPr>
              <w:t xml:space="preserve"> relevanten Rechtsfragen</w:t>
            </w:r>
            <w:r w:rsidRPr="00D25EBE">
              <w:rPr>
                <w:rFonts w:asciiTheme="minorHAnsi" w:hAnsiTheme="minorHAnsi" w:cs="Arial"/>
                <w:sz w:val="18"/>
              </w:rPr>
              <w:t>.</w:t>
            </w:r>
            <w:r>
              <w:rPr>
                <w:rFonts w:asciiTheme="minorHAnsi" w:hAnsiTheme="minorHAnsi" w:cs="Arial"/>
                <w:sz w:val="18"/>
              </w:rPr>
              <w:t xml:space="preserve"> Als Dozenten fungieren dabei nicht nur Hochschullehrer, sondern vor allem auch namhafte Dozenten aus der Praxis</w:t>
            </w:r>
            <w:r w:rsidR="007960EE">
              <w:rPr>
                <w:rFonts w:asciiTheme="minorHAnsi" w:hAnsiTheme="minorHAnsi" w:cs="Arial"/>
                <w:sz w:val="18"/>
              </w:rPr>
              <w:t xml:space="preserve">. Neben theoretischem Wissen vermitteln diese den Teilnehmern </w:t>
            </w:r>
            <w:r>
              <w:rPr>
                <w:rFonts w:asciiTheme="minorHAnsi" w:hAnsiTheme="minorHAnsi" w:cs="Arial"/>
                <w:sz w:val="18"/>
              </w:rPr>
              <w:t>auch ihre Erfahrungen als Rechtsanwälte oder Richter und</w:t>
            </w:r>
            <w:r w:rsidR="007960EE">
              <w:rPr>
                <w:rFonts w:asciiTheme="minorHAnsi" w:hAnsiTheme="minorHAnsi" w:cs="Arial"/>
                <w:sz w:val="18"/>
              </w:rPr>
              <w:t xml:space="preserve"> bürgen</w:t>
            </w:r>
            <w:r>
              <w:rPr>
                <w:rFonts w:asciiTheme="minorHAnsi" w:hAnsiTheme="minorHAnsi" w:cs="Arial"/>
                <w:sz w:val="18"/>
              </w:rPr>
              <w:t xml:space="preserve"> so für eine praxis</w:t>
            </w:r>
            <w:r w:rsidR="007960EE">
              <w:rPr>
                <w:rFonts w:asciiTheme="minorHAnsi" w:hAnsiTheme="minorHAnsi" w:cs="Arial"/>
                <w:sz w:val="18"/>
              </w:rPr>
              <w:t>nahe</w:t>
            </w:r>
            <w:r>
              <w:rPr>
                <w:rFonts w:asciiTheme="minorHAnsi" w:hAnsiTheme="minorHAnsi" w:cs="Arial"/>
                <w:sz w:val="18"/>
              </w:rPr>
              <w:t xml:space="preserve"> Ausbildung.</w:t>
            </w:r>
          </w:p>
          <w:p w:rsidR="00801362" w:rsidRDefault="00801362" w:rsidP="00FC2536">
            <w:pPr>
              <w:jc w:val="both"/>
              <w:rPr>
                <w:rFonts w:asciiTheme="minorHAnsi" w:hAnsiTheme="minorHAnsi" w:cs="Arial"/>
                <w:sz w:val="18"/>
              </w:rPr>
            </w:pPr>
            <w:r>
              <w:rPr>
                <w:rFonts w:asciiTheme="minorHAnsi" w:hAnsiTheme="minorHAnsi" w:cs="Arial"/>
                <w:sz w:val="18"/>
              </w:rPr>
              <w:t xml:space="preserve">Daneben vertiefen die Teilnehmer ihre </w:t>
            </w:r>
            <w:r w:rsidR="007960EE">
              <w:rPr>
                <w:rFonts w:asciiTheme="minorHAnsi" w:hAnsiTheme="minorHAnsi" w:cs="Arial"/>
                <w:sz w:val="18"/>
              </w:rPr>
              <w:t>baurechtlichen Fachk</w:t>
            </w:r>
            <w:r>
              <w:rPr>
                <w:rFonts w:asciiTheme="minorHAnsi" w:hAnsiTheme="minorHAnsi" w:cs="Arial"/>
                <w:sz w:val="18"/>
              </w:rPr>
              <w:t xml:space="preserve">enntnisse durch eine wissenschaftliche Arbeit im Rahmen eines Seminars und </w:t>
            </w:r>
            <w:r w:rsidR="00863905">
              <w:rPr>
                <w:rFonts w:asciiTheme="minorHAnsi" w:hAnsiTheme="minorHAnsi" w:cs="Arial"/>
                <w:sz w:val="18"/>
              </w:rPr>
              <w:t>s</w:t>
            </w:r>
            <w:r>
              <w:rPr>
                <w:rFonts w:asciiTheme="minorHAnsi" w:hAnsiTheme="minorHAnsi" w:cs="Arial"/>
                <w:sz w:val="18"/>
              </w:rPr>
              <w:t>ammeln erste praktische Erfahrungen im Rahmen eines mindesten</w:t>
            </w:r>
            <w:r w:rsidR="00863905">
              <w:rPr>
                <w:rFonts w:asciiTheme="minorHAnsi" w:hAnsiTheme="minorHAnsi" w:cs="Arial"/>
                <w:sz w:val="18"/>
              </w:rPr>
              <w:t>s</w:t>
            </w:r>
            <w:r>
              <w:rPr>
                <w:rFonts w:asciiTheme="minorHAnsi" w:hAnsiTheme="minorHAnsi" w:cs="Arial"/>
                <w:sz w:val="18"/>
              </w:rPr>
              <w:t xml:space="preserve"> einmonatigen Praktikums. Letzteres</w:t>
            </w:r>
            <w:r w:rsidRPr="00D25EBE">
              <w:rPr>
                <w:rFonts w:asciiTheme="minorHAnsi" w:hAnsiTheme="minorHAnsi" w:cs="Arial"/>
                <w:sz w:val="18"/>
              </w:rPr>
              <w:t xml:space="preserve"> </w:t>
            </w:r>
            <w:r>
              <w:rPr>
                <w:rFonts w:asciiTheme="minorHAnsi" w:hAnsiTheme="minorHAnsi" w:cs="Arial"/>
                <w:sz w:val="18"/>
              </w:rPr>
              <w:t xml:space="preserve">kann </w:t>
            </w:r>
            <w:r w:rsidRPr="00D25EBE">
              <w:rPr>
                <w:rFonts w:asciiTheme="minorHAnsi" w:hAnsiTheme="minorHAnsi" w:cs="Arial"/>
                <w:sz w:val="18"/>
              </w:rPr>
              <w:t>in einer baurechtlich spezialisierten Kanzlei, der Rechtsabteilung eines entsprechenden Unternehmens oder einem Verband statt</w:t>
            </w:r>
            <w:r>
              <w:rPr>
                <w:rFonts w:asciiTheme="minorHAnsi" w:hAnsiTheme="minorHAnsi" w:cs="Arial"/>
                <w:sz w:val="18"/>
              </w:rPr>
              <w:t>finden</w:t>
            </w:r>
            <w:r w:rsidRPr="00D25EBE">
              <w:rPr>
                <w:rFonts w:asciiTheme="minorHAnsi" w:hAnsiTheme="minorHAnsi" w:cs="Arial"/>
                <w:sz w:val="18"/>
              </w:rPr>
              <w:t xml:space="preserve"> und wird den Studierenden </w:t>
            </w:r>
            <w:r>
              <w:rPr>
                <w:rFonts w:asciiTheme="minorHAnsi" w:hAnsiTheme="minorHAnsi" w:cs="Arial"/>
                <w:sz w:val="18"/>
              </w:rPr>
              <w:t>durch den</w:t>
            </w:r>
            <w:r w:rsidRPr="00D25EBE">
              <w:rPr>
                <w:rFonts w:asciiTheme="minorHAnsi" w:hAnsiTheme="minorHAnsi" w:cs="Arial"/>
                <w:sz w:val="18"/>
              </w:rPr>
              <w:t xml:space="preserve"> Fachbe</w:t>
            </w:r>
            <w:r>
              <w:rPr>
                <w:rFonts w:asciiTheme="minorHAnsi" w:hAnsiTheme="minorHAnsi" w:cs="Arial"/>
                <w:sz w:val="18"/>
              </w:rPr>
              <w:t>reich</w:t>
            </w:r>
            <w:r w:rsidRPr="00D25EBE">
              <w:rPr>
                <w:rFonts w:asciiTheme="minorHAnsi" w:hAnsiTheme="minorHAnsi" w:cs="Arial"/>
                <w:sz w:val="18"/>
              </w:rPr>
              <w:t xml:space="preserve"> vermit</w:t>
            </w:r>
            <w:r>
              <w:rPr>
                <w:rFonts w:asciiTheme="minorHAnsi" w:hAnsiTheme="minorHAnsi" w:cs="Arial"/>
                <w:sz w:val="18"/>
              </w:rPr>
              <w:t>telt.</w:t>
            </w:r>
          </w:p>
          <w:p w:rsidR="000619A3" w:rsidRDefault="00801362" w:rsidP="00FC2536">
            <w:pPr>
              <w:jc w:val="both"/>
              <w:rPr>
                <w:rFonts w:asciiTheme="minorHAnsi" w:hAnsiTheme="minorHAnsi" w:cs="Arial"/>
                <w:sz w:val="18"/>
              </w:rPr>
            </w:pPr>
            <w:r>
              <w:rPr>
                <w:rFonts w:asciiTheme="minorHAnsi" w:hAnsiTheme="minorHAnsi" w:cs="Arial"/>
                <w:sz w:val="18"/>
              </w:rPr>
              <w:t xml:space="preserve">Nach erfolgreichem Abschluss der Zusatzqualifikation erhalten die Teilnehmer ein Zertifikat über ihre </w:t>
            </w:r>
            <w:r w:rsidR="000619A3">
              <w:rPr>
                <w:rFonts w:asciiTheme="minorHAnsi" w:hAnsiTheme="minorHAnsi" w:cs="Arial"/>
                <w:sz w:val="18"/>
              </w:rPr>
              <w:t>Leistungen.</w:t>
            </w:r>
          </w:p>
          <w:p w:rsidR="000619A3" w:rsidRPr="000619A3" w:rsidRDefault="000619A3" w:rsidP="00FC2536">
            <w:pPr>
              <w:jc w:val="both"/>
              <w:rPr>
                <w:rFonts w:asciiTheme="minorHAnsi" w:hAnsiTheme="minorHAnsi" w:cs="Arial"/>
                <w:sz w:val="18"/>
              </w:rPr>
            </w:pPr>
          </w:p>
        </w:tc>
        <w:tc>
          <w:tcPr>
            <w:tcW w:w="5307" w:type="dxa"/>
            <w:tcBorders>
              <w:top w:val="nil"/>
              <w:left w:val="single" w:sz="4" w:space="0" w:color="auto"/>
              <w:bottom w:val="nil"/>
              <w:right w:val="single" w:sz="4" w:space="0" w:color="auto"/>
            </w:tcBorders>
          </w:tcPr>
          <w:p w:rsidR="000619A3" w:rsidRDefault="000619A3" w:rsidP="00FC2536">
            <w:pPr>
              <w:jc w:val="both"/>
              <w:rPr>
                <w:rFonts w:asciiTheme="minorHAnsi" w:hAnsiTheme="minorHAnsi" w:cs="Arial"/>
                <w:b/>
                <w:sz w:val="18"/>
              </w:rPr>
            </w:pPr>
          </w:p>
          <w:p w:rsidR="00CE2D7B" w:rsidRPr="00D25EBE" w:rsidRDefault="00CE2D7B" w:rsidP="00FC2536">
            <w:pPr>
              <w:jc w:val="both"/>
              <w:rPr>
                <w:rFonts w:asciiTheme="minorHAnsi" w:hAnsiTheme="minorHAnsi" w:cs="Arial"/>
                <w:b/>
                <w:sz w:val="18"/>
              </w:rPr>
            </w:pPr>
            <w:r>
              <w:rPr>
                <w:rFonts w:asciiTheme="minorHAnsi" w:hAnsiTheme="minorHAnsi" w:cs="Arial"/>
                <w:b/>
                <w:sz w:val="18"/>
              </w:rPr>
              <w:t>Berufsbegleitender Masterstudiengang</w:t>
            </w:r>
          </w:p>
          <w:p w:rsidR="00CE2D7B" w:rsidRPr="00CA2382" w:rsidRDefault="00CE2D7B" w:rsidP="00FC2536">
            <w:pPr>
              <w:jc w:val="both"/>
              <w:rPr>
                <w:rFonts w:asciiTheme="minorHAnsi" w:hAnsiTheme="minorHAnsi"/>
                <w:sz w:val="18"/>
                <w:szCs w:val="18"/>
              </w:rPr>
            </w:pPr>
            <w:r w:rsidRPr="00CA2382">
              <w:rPr>
                <w:rFonts w:asciiTheme="minorHAnsi" w:hAnsiTheme="minorHAnsi" w:cs="Arial"/>
                <w:sz w:val="18"/>
                <w:szCs w:val="18"/>
              </w:rPr>
              <w:t xml:space="preserve">Seit dem Wintersemester 2014/15 bietet </w:t>
            </w:r>
            <w:r>
              <w:rPr>
                <w:rFonts w:asciiTheme="minorHAnsi" w:hAnsiTheme="minorHAnsi" w:cs="Arial"/>
                <w:sz w:val="18"/>
                <w:szCs w:val="18"/>
              </w:rPr>
              <w:t xml:space="preserve">die Philipps-Universität </w:t>
            </w:r>
            <w:r w:rsidRPr="00CA2382">
              <w:rPr>
                <w:rFonts w:asciiTheme="minorHAnsi" w:hAnsiTheme="minorHAnsi" w:cs="Arial"/>
                <w:sz w:val="18"/>
                <w:szCs w:val="18"/>
              </w:rPr>
              <w:t xml:space="preserve">zudem </w:t>
            </w:r>
            <w:r>
              <w:rPr>
                <w:rFonts w:asciiTheme="minorHAnsi" w:hAnsiTheme="minorHAnsi" w:cs="Arial"/>
                <w:sz w:val="18"/>
                <w:szCs w:val="18"/>
              </w:rPr>
              <w:t>den</w:t>
            </w:r>
            <w:r w:rsidRPr="00CA2382">
              <w:rPr>
                <w:rFonts w:asciiTheme="minorHAnsi" w:hAnsiTheme="minorHAnsi" w:cs="Arial"/>
                <w:sz w:val="18"/>
                <w:szCs w:val="18"/>
              </w:rPr>
              <w:t xml:space="preserve"> LL.M.-Studiengang </w:t>
            </w:r>
            <w:r w:rsidR="00FC2536">
              <w:rPr>
                <w:rFonts w:asciiTheme="minorHAnsi" w:hAnsiTheme="minorHAnsi" w:cs="Arial"/>
                <w:sz w:val="18"/>
                <w:szCs w:val="18"/>
              </w:rPr>
              <w:t>„</w:t>
            </w:r>
            <w:r w:rsidRPr="00CA2382">
              <w:rPr>
                <w:rFonts w:asciiTheme="minorHAnsi" w:hAnsiTheme="minorHAnsi" w:cs="Arial"/>
                <w:sz w:val="18"/>
                <w:szCs w:val="18"/>
              </w:rPr>
              <w:t>Baurecht und Baubegleitung – von der Projektentwicklung bis zur Streitbeilegung</w:t>
            </w:r>
            <w:r w:rsidR="00FC2536">
              <w:rPr>
                <w:rFonts w:asciiTheme="minorHAnsi" w:hAnsiTheme="minorHAnsi" w:cs="Arial"/>
                <w:sz w:val="18"/>
                <w:szCs w:val="18"/>
              </w:rPr>
              <w:t>“</w:t>
            </w:r>
            <w:r>
              <w:rPr>
                <w:rFonts w:asciiTheme="minorHAnsi" w:hAnsiTheme="minorHAnsi" w:cs="Arial"/>
                <w:sz w:val="18"/>
                <w:szCs w:val="18"/>
              </w:rPr>
              <w:t xml:space="preserve"> an</w:t>
            </w:r>
            <w:r w:rsidRPr="00CA2382">
              <w:rPr>
                <w:rFonts w:asciiTheme="minorHAnsi" w:hAnsiTheme="minorHAnsi" w:cs="Arial"/>
                <w:sz w:val="18"/>
                <w:szCs w:val="18"/>
              </w:rPr>
              <w:t xml:space="preserve">. </w:t>
            </w:r>
            <w:r>
              <w:rPr>
                <w:rFonts w:asciiTheme="minorHAnsi" w:hAnsiTheme="minorHAnsi" w:cs="Arial"/>
                <w:sz w:val="18"/>
                <w:szCs w:val="18"/>
              </w:rPr>
              <w:t>Dieser</w:t>
            </w:r>
            <w:r w:rsidRPr="00CA2382">
              <w:rPr>
                <w:rFonts w:asciiTheme="minorHAnsi" w:hAnsiTheme="minorHAnsi"/>
                <w:sz w:val="18"/>
                <w:szCs w:val="18"/>
              </w:rPr>
              <w:t xml:space="preserve"> </w:t>
            </w:r>
            <w:r>
              <w:rPr>
                <w:rFonts w:asciiTheme="minorHAnsi" w:hAnsiTheme="minorHAnsi"/>
                <w:sz w:val="18"/>
                <w:szCs w:val="18"/>
              </w:rPr>
              <w:t>richtet sich an Teilnehmer</w:t>
            </w:r>
            <w:r w:rsidRPr="00CA2382">
              <w:rPr>
                <w:rFonts w:asciiTheme="minorHAnsi" w:hAnsiTheme="minorHAnsi"/>
                <w:sz w:val="18"/>
                <w:szCs w:val="18"/>
              </w:rPr>
              <w:t>, die bereits im Berufsleben stehen.</w:t>
            </w:r>
            <w:r>
              <w:rPr>
                <w:rFonts w:asciiTheme="minorHAnsi" w:hAnsiTheme="minorHAnsi"/>
                <w:sz w:val="18"/>
                <w:szCs w:val="18"/>
              </w:rPr>
              <w:t xml:space="preserve"> Der Masterstudiengang soll zu einer</w:t>
            </w:r>
            <w:r w:rsidRPr="00CA2382">
              <w:rPr>
                <w:rFonts w:asciiTheme="minorHAnsi" w:hAnsiTheme="minorHAnsi"/>
                <w:sz w:val="18"/>
                <w:szCs w:val="18"/>
              </w:rPr>
              <w:t xml:space="preserve"> Reflexion des eigenen beruf</w:t>
            </w:r>
            <w:r>
              <w:rPr>
                <w:rFonts w:asciiTheme="minorHAnsi" w:hAnsiTheme="minorHAnsi"/>
                <w:sz w:val="18"/>
                <w:szCs w:val="18"/>
              </w:rPr>
              <w:t xml:space="preserve">lichen Tuns anregen, das baurechtliche Wissen und die wissenschaftlichen Hintergründe vertiefen und die Absolventen in die Lage versetzen, </w:t>
            </w:r>
            <w:r w:rsidRPr="00CA2382">
              <w:rPr>
                <w:rFonts w:asciiTheme="minorHAnsi" w:hAnsiTheme="minorHAnsi"/>
                <w:sz w:val="18"/>
                <w:szCs w:val="18"/>
              </w:rPr>
              <w:t>ihnen bisher unbekannte Aufgaben und Probleme,</w:t>
            </w:r>
            <w:r>
              <w:rPr>
                <w:rFonts w:asciiTheme="minorHAnsi" w:hAnsiTheme="minorHAnsi"/>
                <w:sz w:val="18"/>
                <w:szCs w:val="18"/>
              </w:rPr>
              <w:t xml:space="preserve"> die bei der</w:t>
            </w:r>
            <w:r w:rsidRPr="00CA2382">
              <w:rPr>
                <w:rFonts w:asciiTheme="minorHAnsi" w:hAnsiTheme="minorHAnsi"/>
                <w:sz w:val="18"/>
                <w:szCs w:val="18"/>
              </w:rPr>
              <w:t xml:space="preserve"> Entwicklung und Abwicklung eines Bauvorhabens auftreten, </w:t>
            </w:r>
            <w:r>
              <w:rPr>
                <w:rFonts w:asciiTheme="minorHAnsi" w:hAnsiTheme="minorHAnsi"/>
                <w:sz w:val="18"/>
                <w:szCs w:val="18"/>
              </w:rPr>
              <w:t xml:space="preserve">verstehen und </w:t>
            </w:r>
            <w:r w:rsidRPr="00CA2382">
              <w:rPr>
                <w:rFonts w:asciiTheme="minorHAnsi" w:hAnsiTheme="minorHAnsi"/>
                <w:sz w:val="18"/>
                <w:szCs w:val="18"/>
              </w:rPr>
              <w:t>lösen</w:t>
            </w:r>
            <w:r>
              <w:rPr>
                <w:rFonts w:asciiTheme="minorHAnsi" w:hAnsiTheme="minorHAnsi"/>
                <w:sz w:val="18"/>
                <w:szCs w:val="18"/>
              </w:rPr>
              <w:t xml:space="preserve"> zu können</w:t>
            </w:r>
            <w:r w:rsidRPr="00CA2382">
              <w:rPr>
                <w:rFonts w:asciiTheme="minorHAnsi" w:hAnsiTheme="minorHAnsi"/>
                <w:sz w:val="18"/>
                <w:szCs w:val="18"/>
              </w:rPr>
              <w:t xml:space="preserve">. </w:t>
            </w:r>
            <w:r>
              <w:rPr>
                <w:rFonts w:asciiTheme="minorHAnsi" w:hAnsiTheme="minorHAnsi"/>
                <w:sz w:val="18"/>
                <w:szCs w:val="18"/>
              </w:rPr>
              <w:t>Dazu</w:t>
            </w:r>
            <w:r w:rsidRPr="00CA2382">
              <w:rPr>
                <w:rFonts w:asciiTheme="minorHAnsi" w:hAnsiTheme="minorHAnsi"/>
                <w:sz w:val="18"/>
                <w:szCs w:val="18"/>
              </w:rPr>
              <w:t xml:space="preserve"> </w:t>
            </w:r>
            <w:r>
              <w:rPr>
                <w:rFonts w:asciiTheme="minorHAnsi" w:hAnsiTheme="minorHAnsi"/>
                <w:sz w:val="18"/>
                <w:szCs w:val="18"/>
              </w:rPr>
              <w:t>werden ihnen</w:t>
            </w:r>
            <w:r w:rsidRPr="00CA2382">
              <w:rPr>
                <w:rFonts w:asciiTheme="minorHAnsi" w:hAnsiTheme="minorHAnsi"/>
                <w:sz w:val="18"/>
                <w:szCs w:val="18"/>
              </w:rPr>
              <w:t xml:space="preserve"> </w:t>
            </w:r>
            <w:r>
              <w:rPr>
                <w:rFonts w:asciiTheme="minorHAnsi" w:hAnsiTheme="minorHAnsi"/>
                <w:sz w:val="18"/>
                <w:szCs w:val="18"/>
              </w:rPr>
              <w:t xml:space="preserve">nicht nur juristische Kenntnisse, sondern auch die </w:t>
            </w:r>
            <w:r w:rsidRPr="00CA2382">
              <w:rPr>
                <w:rFonts w:asciiTheme="minorHAnsi" w:hAnsiTheme="minorHAnsi"/>
                <w:sz w:val="18"/>
                <w:szCs w:val="18"/>
              </w:rPr>
              <w:t xml:space="preserve">Denkansätze der Wirtschaftswissenschaften, der Projektentwicklung, der Architektur und des Bauingenieurwesens </w:t>
            </w:r>
            <w:r>
              <w:rPr>
                <w:rFonts w:asciiTheme="minorHAnsi" w:hAnsiTheme="minorHAnsi"/>
                <w:sz w:val="18"/>
                <w:szCs w:val="18"/>
              </w:rPr>
              <w:t>vermittelt.</w:t>
            </w:r>
          </w:p>
          <w:p w:rsidR="00CE2D7B" w:rsidRDefault="00CE2D7B" w:rsidP="00FC2536">
            <w:pPr>
              <w:jc w:val="both"/>
              <w:rPr>
                <w:rFonts w:asciiTheme="minorHAnsi" w:hAnsiTheme="minorHAnsi"/>
                <w:b/>
                <w:sz w:val="18"/>
              </w:rPr>
            </w:pPr>
          </w:p>
          <w:p w:rsidR="008F2FA0" w:rsidRDefault="00CF5FEE" w:rsidP="00FC2536">
            <w:pPr>
              <w:jc w:val="both"/>
              <w:rPr>
                <w:rFonts w:asciiTheme="minorHAnsi" w:hAnsiTheme="minorHAnsi"/>
                <w:b/>
                <w:sz w:val="18"/>
              </w:rPr>
            </w:pPr>
            <w:r>
              <w:rPr>
                <w:rFonts w:asciiTheme="minorHAnsi" w:hAnsiTheme="minorHAnsi"/>
                <w:b/>
                <w:sz w:val="18"/>
              </w:rPr>
              <w:t xml:space="preserve">Forschung und Weiterentwicklung des </w:t>
            </w:r>
            <w:r w:rsidR="00AB6F5D">
              <w:rPr>
                <w:rFonts w:asciiTheme="minorHAnsi" w:hAnsiTheme="minorHAnsi"/>
                <w:b/>
                <w:sz w:val="18"/>
              </w:rPr>
              <w:t>p</w:t>
            </w:r>
            <w:r>
              <w:rPr>
                <w:rFonts w:asciiTheme="minorHAnsi" w:hAnsiTheme="minorHAnsi"/>
                <w:b/>
                <w:sz w:val="18"/>
              </w:rPr>
              <w:t>rivaten Baurechts</w:t>
            </w:r>
          </w:p>
          <w:p w:rsidR="00E35323" w:rsidRDefault="00CF5FEE" w:rsidP="00FC2536">
            <w:pPr>
              <w:jc w:val="both"/>
              <w:rPr>
                <w:rFonts w:asciiTheme="minorHAnsi" w:hAnsiTheme="minorHAnsi"/>
                <w:sz w:val="18"/>
              </w:rPr>
            </w:pPr>
            <w:r>
              <w:rPr>
                <w:rFonts w:asciiTheme="minorHAnsi" w:hAnsiTheme="minorHAnsi"/>
                <w:sz w:val="18"/>
              </w:rPr>
              <w:t xml:space="preserve">Im Bereich der wissenschaftlichen Auseinandersetzung mit dem privaten Baurecht nimmt die Philipps-Universität </w:t>
            </w:r>
            <w:r w:rsidR="00863905">
              <w:rPr>
                <w:rFonts w:asciiTheme="minorHAnsi" w:hAnsiTheme="minorHAnsi"/>
                <w:sz w:val="18"/>
              </w:rPr>
              <w:t xml:space="preserve">Marburg </w:t>
            </w:r>
            <w:r>
              <w:rPr>
                <w:rFonts w:asciiTheme="minorHAnsi" w:hAnsiTheme="minorHAnsi"/>
                <w:sz w:val="18"/>
              </w:rPr>
              <w:t>gleichfalls eine Vorreiterrolle ein.</w:t>
            </w:r>
            <w:r w:rsidR="00CE2D7B">
              <w:rPr>
                <w:rFonts w:asciiTheme="minorHAnsi" w:hAnsiTheme="minorHAnsi"/>
                <w:sz w:val="18"/>
              </w:rPr>
              <w:t xml:space="preserve"> </w:t>
            </w:r>
            <w:r w:rsidR="00474515">
              <w:rPr>
                <w:rFonts w:asciiTheme="minorHAnsi" w:hAnsiTheme="minorHAnsi"/>
                <w:sz w:val="18"/>
              </w:rPr>
              <w:t xml:space="preserve">Mit </w:t>
            </w:r>
            <w:r w:rsidR="00863905">
              <w:rPr>
                <w:rFonts w:asciiTheme="minorHAnsi" w:hAnsiTheme="minorHAnsi"/>
                <w:sz w:val="18"/>
              </w:rPr>
              <w:t xml:space="preserve">Herrn </w:t>
            </w:r>
            <w:r w:rsidR="00474515">
              <w:rPr>
                <w:rFonts w:asciiTheme="minorHAnsi" w:hAnsiTheme="minorHAnsi"/>
                <w:sz w:val="18"/>
              </w:rPr>
              <w:t xml:space="preserve">Prof. Dr. </w:t>
            </w:r>
            <w:r w:rsidR="00863905">
              <w:rPr>
                <w:rFonts w:asciiTheme="minorHAnsi" w:hAnsiTheme="minorHAnsi"/>
                <w:sz w:val="18"/>
              </w:rPr>
              <w:t xml:space="preserve">Wolfgang </w:t>
            </w:r>
            <w:r w:rsidR="00474515">
              <w:rPr>
                <w:rFonts w:asciiTheme="minorHAnsi" w:hAnsiTheme="minorHAnsi"/>
                <w:sz w:val="18"/>
              </w:rPr>
              <w:t xml:space="preserve">Voit verfügt der Fachbereich </w:t>
            </w:r>
            <w:r w:rsidR="00E35323">
              <w:rPr>
                <w:rFonts w:asciiTheme="minorHAnsi" w:hAnsiTheme="minorHAnsi"/>
                <w:sz w:val="18"/>
              </w:rPr>
              <w:t xml:space="preserve">Rechtswissenschaften </w:t>
            </w:r>
            <w:r w:rsidR="00474515">
              <w:rPr>
                <w:rFonts w:asciiTheme="minorHAnsi" w:hAnsiTheme="minorHAnsi"/>
                <w:sz w:val="18"/>
              </w:rPr>
              <w:t xml:space="preserve">über einen der wenigen Lehrstuhlinhaber mit baurechtlichem Forschungsschwerpunkt, der sich nicht nur </w:t>
            </w:r>
            <w:r w:rsidR="00CE2D7B">
              <w:rPr>
                <w:rFonts w:asciiTheme="minorHAnsi" w:hAnsiTheme="minorHAnsi"/>
                <w:sz w:val="18"/>
              </w:rPr>
              <w:t>in</w:t>
            </w:r>
            <w:r w:rsidR="00474515">
              <w:rPr>
                <w:rFonts w:asciiTheme="minorHAnsi" w:hAnsiTheme="minorHAnsi"/>
                <w:sz w:val="18"/>
              </w:rPr>
              <w:t xml:space="preserve"> zahlreichen Veröffentlichungen mit dem privaten Baurecht befasst, sondern sich auch im Rahmen von Arbeitskreisen und Forschungsprojekten für </w:t>
            </w:r>
            <w:r w:rsidR="00CE2D7B">
              <w:rPr>
                <w:rFonts w:asciiTheme="minorHAnsi" w:hAnsiTheme="minorHAnsi"/>
                <w:sz w:val="18"/>
              </w:rPr>
              <w:t>dessen</w:t>
            </w:r>
            <w:r w:rsidR="00474515">
              <w:rPr>
                <w:rFonts w:asciiTheme="minorHAnsi" w:hAnsiTheme="minorHAnsi"/>
                <w:sz w:val="18"/>
              </w:rPr>
              <w:t xml:space="preserve"> </w:t>
            </w:r>
            <w:r w:rsidR="00CE2D7B">
              <w:rPr>
                <w:rFonts w:asciiTheme="minorHAnsi" w:hAnsiTheme="minorHAnsi"/>
                <w:sz w:val="18"/>
              </w:rPr>
              <w:t xml:space="preserve">sach- und praxisgerechte </w:t>
            </w:r>
            <w:r w:rsidR="00474515">
              <w:rPr>
                <w:rFonts w:asciiTheme="minorHAnsi" w:hAnsiTheme="minorHAnsi"/>
                <w:sz w:val="18"/>
              </w:rPr>
              <w:t>Weiterentwicklung engagiert.</w:t>
            </w:r>
          </w:p>
          <w:p w:rsidR="00A53B86" w:rsidRDefault="00A53B86" w:rsidP="00FC2536">
            <w:pPr>
              <w:jc w:val="both"/>
              <w:rPr>
                <w:rFonts w:asciiTheme="minorHAnsi" w:hAnsiTheme="minorHAnsi"/>
                <w:sz w:val="18"/>
              </w:rPr>
            </w:pPr>
            <w:r>
              <w:rPr>
                <w:rFonts w:asciiTheme="minorHAnsi" w:hAnsiTheme="minorHAnsi"/>
                <w:sz w:val="18"/>
              </w:rPr>
              <w:t>Daneben zeugen z</w:t>
            </w:r>
            <w:r w:rsidR="00474515">
              <w:rPr>
                <w:rFonts w:asciiTheme="minorHAnsi" w:hAnsiTheme="minorHAnsi"/>
                <w:sz w:val="18"/>
              </w:rPr>
              <w:t>ahlreiche</w:t>
            </w:r>
            <w:r>
              <w:rPr>
                <w:rFonts w:asciiTheme="minorHAnsi" w:hAnsiTheme="minorHAnsi"/>
                <w:sz w:val="18"/>
              </w:rPr>
              <w:t xml:space="preserve"> weitere</w:t>
            </w:r>
            <w:r w:rsidR="00474515">
              <w:rPr>
                <w:rFonts w:asciiTheme="minorHAnsi" w:hAnsiTheme="minorHAnsi"/>
                <w:sz w:val="18"/>
              </w:rPr>
              <w:t xml:space="preserve"> </w:t>
            </w:r>
            <w:r>
              <w:rPr>
                <w:rFonts w:asciiTheme="minorHAnsi" w:hAnsiTheme="minorHAnsi"/>
                <w:sz w:val="18"/>
              </w:rPr>
              <w:t>baurechtliche Veröffentlichungen von Mitarbeitern, Absolventen der Zusatzqualifikation und Doktoranden, die wiederholt mit Preisen ausgezeichnet wurden, von der lebhaften wissenschaftlichen Auseinandersetzung mit dem privaten Baurecht am Fa</w:t>
            </w:r>
            <w:r w:rsidR="00FC2536">
              <w:rPr>
                <w:rFonts w:asciiTheme="minorHAnsi" w:hAnsiTheme="minorHAnsi"/>
                <w:sz w:val="18"/>
              </w:rPr>
              <w:t>chbereich Rechtswissenschaften.</w:t>
            </w:r>
          </w:p>
          <w:p w:rsidR="00474515" w:rsidRDefault="00474515" w:rsidP="00FC2536">
            <w:pPr>
              <w:jc w:val="both"/>
              <w:rPr>
                <w:rFonts w:asciiTheme="minorHAnsi" w:hAnsiTheme="minorHAnsi"/>
                <w:sz w:val="18"/>
              </w:rPr>
            </w:pPr>
          </w:p>
          <w:p w:rsidR="00A53B86" w:rsidRDefault="00A53B86" w:rsidP="00FC2536">
            <w:pPr>
              <w:jc w:val="both"/>
              <w:rPr>
                <w:rFonts w:asciiTheme="minorHAnsi" w:hAnsiTheme="minorHAnsi"/>
                <w:b/>
                <w:sz w:val="18"/>
              </w:rPr>
            </w:pPr>
            <w:r w:rsidRPr="00A53B86">
              <w:rPr>
                <w:rFonts w:asciiTheme="minorHAnsi" w:hAnsiTheme="minorHAnsi"/>
                <w:b/>
                <w:sz w:val="18"/>
              </w:rPr>
              <w:t>Fachbibliothek</w:t>
            </w:r>
          </w:p>
          <w:p w:rsidR="00A53B86" w:rsidRDefault="00A53B86" w:rsidP="00FC2536">
            <w:pPr>
              <w:jc w:val="both"/>
              <w:rPr>
                <w:rFonts w:asciiTheme="minorHAnsi" w:hAnsiTheme="minorHAnsi"/>
                <w:sz w:val="18"/>
              </w:rPr>
            </w:pPr>
            <w:r>
              <w:rPr>
                <w:rFonts w:asciiTheme="minorHAnsi" w:hAnsiTheme="minorHAnsi"/>
                <w:sz w:val="18"/>
              </w:rPr>
              <w:t xml:space="preserve">Zur </w:t>
            </w:r>
            <w:r w:rsidR="00CE2D7B">
              <w:rPr>
                <w:rFonts w:asciiTheme="minorHAnsi" w:hAnsiTheme="minorHAnsi"/>
                <w:sz w:val="18"/>
              </w:rPr>
              <w:t>Ermöglichung adäquater</w:t>
            </w:r>
            <w:r>
              <w:rPr>
                <w:rFonts w:asciiTheme="minorHAnsi" w:hAnsiTheme="minorHAnsi"/>
                <w:sz w:val="18"/>
              </w:rPr>
              <w:t xml:space="preserve"> Forschung und Lehre im privaten Baurecht unterhält die Philipps-Universität im juristischen Seminar eine </w:t>
            </w:r>
            <w:r w:rsidR="00CE2D7B">
              <w:rPr>
                <w:rFonts w:asciiTheme="minorHAnsi" w:hAnsiTheme="minorHAnsi"/>
                <w:sz w:val="18"/>
              </w:rPr>
              <w:t xml:space="preserve">sehr </w:t>
            </w:r>
            <w:r>
              <w:rPr>
                <w:rFonts w:asciiTheme="minorHAnsi" w:hAnsiTheme="minorHAnsi"/>
                <w:sz w:val="18"/>
              </w:rPr>
              <w:t xml:space="preserve">umfassende </w:t>
            </w:r>
            <w:r w:rsidR="00E35323">
              <w:rPr>
                <w:rFonts w:asciiTheme="minorHAnsi" w:hAnsiTheme="minorHAnsi"/>
                <w:sz w:val="18"/>
              </w:rPr>
              <w:t xml:space="preserve">und aktuelle </w:t>
            </w:r>
            <w:r>
              <w:rPr>
                <w:rFonts w:asciiTheme="minorHAnsi" w:hAnsiTheme="minorHAnsi"/>
                <w:sz w:val="18"/>
              </w:rPr>
              <w:t>Sam</w:t>
            </w:r>
            <w:r w:rsidR="00E35323">
              <w:rPr>
                <w:rFonts w:asciiTheme="minorHAnsi" w:hAnsiTheme="minorHAnsi"/>
                <w:sz w:val="18"/>
              </w:rPr>
              <w:t>mlung baurechtlicher Literatur.</w:t>
            </w:r>
          </w:p>
          <w:p w:rsidR="00E35323" w:rsidRDefault="00E35323" w:rsidP="00FC2536">
            <w:pPr>
              <w:jc w:val="both"/>
              <w:rPr>
                <w:rFonts w:asciiTheme="minorHAnsi" w:hAnsiTheme="minorHAnsi"/>
                <w:sz w:val="18"/>
              </w:rPr>
            </w:pPr>
          </w:p>
          <w:p w:rsidR="00E35323" w:rsidRDefault="00E35323" w:rsidP="00FC2536">
            <w:pPr>
              <w:jc w:val="both"/>
              <w:rPr>
                <w:rFonts w:asciiTheme="minorHAnsi" w:hAnsiTheme="minorHAnsi"/>
                <w:b/>
                <w:sz w:val="18"/>
              </w:rPr>
            </w:pPr>
            <w:r w:rsidRPr="00E35323">
              <w:rPr>
                <w:rFonts w:asciiTheme="minorHAnsi" w:hAnsiTheme="minorHAnsi"/>
                <w:b/>
                <w:sz w:val="18"/>
              </w:rPr>
              <w:t>Veranstaltungen</w:t>
            </w:r>
          </w:p>
          <w:p w:rsidR="00E35323" w:rsidRPr="00E35323" w:rsidRDefault="00E35323" w:rsidP="00FC2536">
            <w:pPr>
              <w:jc w:val="both"/>
              <w:rPr>
                <w:rFonts w:asciiTheme="minorHAnsi" w:hAnsiTheme="minorHAnsi"/>
                <w:sz w:val="18"/>
              </w:rPr>
            </w:pPr>
            <w:r w:rsidRPr="00E35323">
              <w:rPr>
                <w:rFonts w:asciiTheme="minorHAnsi" w:hAnsiTheme="minorHAnsi"/>
                <w:sz w:val="18"/>
              </w:rPr>
              <w:t xml:space="preserve">Neben regelmäßigen </w:t>
            </w:r>
            <w:r>
              <w:rPr>
                <w:rFonts w:asciiTheme="minorHAnsi" w:hAnsiTheme="minorHAnsi"/>
                <w:sz w:val="18"/>
              </w:rPr>
              <w:t xml:space="preserve">baurechtlichen </w:t>
            </w:r>
            <w:r w:rsidRPr="00E35323">
              <w:rPr>
                <w:rFonts w:asciiTheme="minorHAnsi" w:hAnsiTheme="minorHAnsi"/>
                <w:sz w:val="18"/>
              </w:rPr>
              <w:t>Doktorandenseminaren zur Förderung d</w:t>
            </w:r>
            <w:r>
              <w:rPr>
                <w:rFonts w:asciiTheme="minorHAnsi" w:hAnsiTheme="minorHAnsi"/>
                <w:sz w:val="18"/>
              </w:rPr>
              <w:t xml:space="preserve">es wissenschaftlichen Diskurses lädt der </w:t>
            </w:r>
            <w:proofErr w:type="gramStart"/>
            <w:r>
              <w:rPr>
                <w:rFonts w:asciiTheme="minorHAnsi" w:hAnsiTheme="minorHAnsi"/>
                <w:sz w:val="18"/>
              </w:rPr>
              <w:t>Fachbereich  jährlich</w:t>
            </w:r>
            <w:proofErr w:type="gramEnd"/>
            <w:r>
              <w:rPr>
                <w:rFonts w:asciiTheme="minorHAnsi" w:hAnsiTheme="minorHAnsi"/>
                <w:sz w:val="18"/>
              </w:rPr>
              <w:t xml:space="preserve"> zur</w:t>
            </w:r>
            <w:r w:rsidRPr="00E35323">
              <w:rPr>
                <w:rFonts w:asciiTheme="minorHAnsi" w:hAnsiTheme="minorHAnsi"/>
                <w:sz w:val="18"/>
              </w:rPr>
              <w:t xml:space="preserve"> Verleihung der Zertifikate der Zusatzqualifikation </w:t>
            </w:r>
            <w:r>
              <w:rPr>
                <w:rFonts w:asciiTheme="minorHAnsi" w:hAnsiTheme="minorHAnsi"/>
                <w:sz w:val="18"/>
              </w:rPr>
              <w:t>zu einem</w:t>
            </w:r>
            <w:r w:rsidRPr="00E35323">
              <w:rPr>
                <w:rFonts w:asciiTheme="minorHAnsi" w:hAnsiTheme="minorHAnsi"/>
                <w:sz w:val="18"/>
              </w:rPr>
              <w:t xml:space="preserve"> Workshop mit </w:t>
            </w:r>
            <w:r>
              <w:rPr>
                <w:rFonts w:asciiTheme="minorHAnsi" w:hAnsiTheme="minorHAnsi"/>
                <w:sz w:val="18"/>
              </w:rPr>
              <w:t>Fachv</w:t>
            </w:r>
            <w:r w:rsidRPr="00E35323">
              <w:rPr>
                <w:rFonts w:asciiTheme="minorHAnsi" w:hAnsiTheme="minorHAnsi"/>
                <w:sz w:val="18"/>
              </w:rPr>
              <w:t xml:space="preserve">orträgen </w:t>
            </w:r>
            <w:r>
              <w:rPr>
                <w:rFonts w:asciiTheme="minorHAnsi" w:hAnsiTheme="minorHAnsi"/>
                <w:sz w:val="18"/>
              </w:rPr>
              <w:t>zum</w:t>
            </w:r>
            <w:r w:rsidRPr="00E35323">
              <w:rPr>
                <w:rFonts w:asciiTheme="minorHAnsi" w:hAnsiTheme="minorHAnsi"/>
                <w:sz w:val="18"/>
              </w:rPr>
              <w:t xml:space="preserve"> privaten Baurecht</w:t>
            </w:r>
            <w:r>
              <w:rPr>
                <w:rFonts w:asciiTheme="minorHAnsi" w:hAnsiTheme="minorHAnsi"/>
                <w:sz w:val="18"/>
              </w:rPr>
              <w:t xml:space="preserve"> ein</w:t>
            </w:r>
            <w:r w:rsidRPr="00E35323">
              <w:rPr>
                <w:rFonts w:asciiTheme="minorHAnsi" w:hAnsiTheme="minorHAnsi"/>
                <w:sz w:val="18"/>
              </w:rPr>
              <w:t>.</w:t>
            </w:r>
          </w:p>
          <w:p w:rsidR="00CF5FEE" w:rsidRPr="008F2FA0" w:rsidRDefault="00CF5FEE" w:rsidP="00FC2536">
            <w:pPr>
              <w:jc w:val="both"/>
              <w:rPr>
                <w:rFonts w:asciiTheme="minorHAnsi" w:hAnsiTheme="minorHAnsi"/>
              </w:rPr>
            </w:pPr>
          </w:p>
        </w:tc>
        <w:tc>
          <w:tcPr>
            <w:tcW w:w="5307" w:type="dxa"/>
            <w:tcBorders>
              <w:left w:val="single" w:sz="4" w:space="0" w:color="auto"/>
            </w:tcBorders>
          </w:tcPr>
          <w:p w:rsidR="000E7648" w:rsidRDefault="000E7648" w:rsidP="00FC2536">
            <w:pPr>
              <w:jc w:val="both"/>
              <w:rPr>
                <w:rFonts w:asciiTheme="minorHAnsi" w:hAnsiTheme="minorHAnsi"/>
                <w:sz w:val="18"/>
              </w:rPr>
            </w:pPr>
          </w:p>
          <w:p w:rsidR="000E7648" w:rsidRPr="000E7648" w:rsidRDefault="00FC2536" w:rsidP="00FC2536">
            <w:pPr>
              <w:jc w:val="both"/>
              <w:rPr>
                <w:rFonts w:asciiTheme="minorHAnsi" w:hAnsiTheme="minorHAnsi"/>
                <w:b/>
                <w:sz w:val="18"/>
              </w:rPr>
            </w:pPr>
            <w:r>
              <w:rPr>
                <w:rFonts w:asciiTheme="minorHAnsi" w:hAnsiTheme="minorHAnsi"/>
                <w:b/>
                <w:sz w:val="18"/>
              </w:rPr>
              <w:t>Eine Initiative der Praxis</w:t>
            </w:r>
          </w:p>
          <w:p w:rsidR="001E7DDB" w:rsidRDefault="000E7648" w:rsidP="00FC2536">
            <w:pPr>
              <w:jc w:val="both"/>
              <w:rPr>
                <w:rFonts w:asciiTheme="minorHAnsi" w:hAnsiTheme="minorHAnsi"/>
                <w:sz w:val="18"/>
              </w:rPr>
            </w:pPr>
            <w:r>
              <w:rPr>
                <w:rFonts w:asciiTheme="minorHAnsi" w:hAnsiTheme="minorHAnsi"/>
                <w:sz w:val="18"/>
              </w:rPr>
              <w:t xml:space="preserve">Der </w:t>
            </w:r>
            <w:r w:rsidR="009B277B">
              <w:rPr>
                <w:rFonts w:asciiTheme="minorHAnsi" w:hAnsiTheme="minorHAnsi"/>
                <w:sz w:val="18"/>
              </w:rPr>
              <w:t>Förderverein</w:t>
            </w:r>
            <w:r>
              <w:rPr>
                <w:rFonts w:asciiTheme="minorHAnsi" w:hAnsiTheme="minorHAnsi"/>
                <w:sz w:val="18"/>
              </w:rPr>
              <w:t xml:space="preserve"> entstand aus einer Initiative der Praxis </w:t>
            </w:r>
            <w:proofErr w:type="gramStart"/>
            <w:r w:rsidR="009B277B">
              <w:rPr>
                <w:rFonts w:asciiTheme="minorHAnsi" w:hAnsiTheme="minorHAnsi"/>
                <w:sz w:val="18"/>
              </w:rPr>
              <w:t>–  und</w:t>
            </w:r>
            <w:proofErr w:type="gramEnd"/>
            <w:r w:rsidR="009B277B">
              <w:rPr>
                <w:rFonts w:asciiTheme="minorHAnsi" w:hAnsiTheme="minorHAnsi"/>
                <w:sz w:val="18"/>
              </w:rPr>
              <w:t xml:space="preserve"> nicht zuletzt auch in deren Interesse</w:t>
            </w:r>
            <w:r>
              <w:rPr>
                <w:rFonts w:asciiTheme="minorHAnsi" w:hAnsiTheme="minorHAnsi"/>
                <w:sz w:val="18"/>
              </w:rPr>
              <w:t xml:space="preserve">, um </w:t>
            </w:r>
            <w:r w:rsidR="00FC2536">
              <w:rPr>
                <w:rFonts w:asciiTheme="minorHAnsi" w:hAnsiTheme="minorHAnsi"/>
                <w:sz w:val="18"/>
              </w:rPr>
              <w:t xml:space="preserve">die Zusatzqualifikation im privaten Baurecht </w:t>
            </w:r>
            <w:r w:rsidR="001E7DDB">
              <w:rPr>
                <w:rFonts w:asciiTheme="minorHAnsi" w:hAnsiTheme="minorHAnsi"/>
                <w:sz w:val="18"/>
              </w:rPr>
              <w:t>zu ermöglichen</w:t>
            </w:r>
            <w:r w:rsidR="00FC2536">
              <w:rPr>
                <w:rFonts w:asciiTheme="minorHAnsi" w:hAnsiTheme="minorHAnsi"/>
                <w:sz w:val="18"/>
              </w:rPr>
              <w:t xml:space="preserve"> und dadurch der </w:t>
            </w:r>
            <w:r>
              <w:rPr>
                <w:rFonts w:asciiTheme="minorHAnsi" w:hAnsiTheme="minorHAnsi"/>
                <w:sz w:val="18"/>
              </w:rPr>
              <w:t xml:space="preserve">unzureichenden Ausbildung im privaten Baurecht entgegenzuwirken. Maßgebliche Initiatoren waren </w:t>
            </w:r>
            <w:r w:rsidR="002366AF">
              <w:rPr>
                <w:rFonts w:asciiTheme="minorHAnsi" w:hAnsiTheme="minorHAnsi"/>
                <w:sz w:val="18"/>
              </w:rPr>
              <w:t xml:space="preserve">dementsprechend </w:t>
            </w:r>
            <w:r w:rsidR="009B277B">
              <w:rPr>
                <w:rFonts w:asciiTheme="minorHAnsi" w:hAnsiTheme="minorHAnsi"/>
                <w:sz w:val="18"/>
              </w:rPr>
              <w:t>mit Herrn</w:t>
            </w:r>
            <w:r>
              <w:rPr>
                <w:rFonts w:asciiTheme="minorHAnsi" w:hAnsiTheme="minorHAnsi"/>
                <w:sz w:val="18"/>
              </w:rPr>
              <w:t xml:space="preserve"> RA</w:t>
            </w:r>
            <w:r w:rsidRPr="000E7648">
              <w:rPr>
                <w:rFonts w:asciiTheme="minorHAnsi" w:hAnsiTheme="minorHAnsi"/>
                <w:sz w:val="18"/>
              </w:rPr>
              <w:t xml:space="preserve"> </w:t>
            </w:r>
            <w:r>
              <w:rPr>
                <w:rFonts w:asciiTheme="minorHAnsi" w:hAnsiTheme="minorHAnsi"/>
                <w:sz w:val="18"/>
              </w:rPr>
              <w:t xml:space="preserve">Dr. h.c. </w:t>
            </w:r>
            <w:r w:rsidRPr="000E7648">
              <w:rPr>
                <w:rFonts w:asciiTheme="minorHAnsi" w:hAnsiTheme="minorHAnsi"/>
                <w:sz w:val="18"/>
              </w:rPr>
              <w:t>Steffen Kraus</w:t>
            </w:r>
            <w:r w:rsidR="002366AF">
              <w:rPr>
                <w:rFonts w:asciiTheme="minorHAnsi" w:hAnsiTheme="minorHAnsi"/>
                <w:sz w:val="18"/>
              </w:rPr>
              <w:t xml:space="preserve"> </w:t>
            </w:r>
            <w:r w:rsidR="00B0694E">
              <w:rPr>
                <w:rFonts w:asciiTheme="minorHAnsi" w:hAnsiTheme="minorHAnsi"/>
                <w:sz w:val="18"/>
              </w:rPr>
              <w:t xml:space="preserve">und Herrn </w:t>
            </w:r>
            <w:proofErr w:type="spellStart"/>
            <w:r w:rsidR="00B0694E" w:rsidRPr="000E7648">
              <w:rPr>
                <w:rFonts w:asciiTheme="minorHAnsi" w:hAnsiTheme="minorHAnsi"/>
                <w:sz w:val="18"/>
              </w:rPr>
              <w:t>VRi</w:t>
            </w:r>
            <w:r w:rsidR="00B0694E">
              <w:rPr>
                <w:rFonts w:asciiTheme="minorHAnsi" w:hAnsiTheme="minorHAnsi"/>
                <w:sz w:val="18"/>
              </w:rPr>
              <w:t>OLG</w:t>
            </w:r>
            <w:proofErr w:type="spellEnd"/>
            <w:r w:rsidR="00B0694E">
              <w:rPr>
                <w:rFonts w:asciiTheme="minorHAnsi" w:hAnsiTheme="minorHAnsi"/>
                <w:sz w:val="18"/>
              </w:rPr>
              <w:t xml:space="preserve"> a.D. Prof. Dr. Klaus </w:t>
            </w:r>
            <w:proofErr w:type="spellStart"/>
            <w:r w:rsidR="00B0694E">
              <w:rPr>
                <w:rFonts w:asciiTheme="minorHAnsi" w:hAnsiTheme="minorHAnsi"/>
                <w:sz w:val="18"/>
              </w:rPr>
              <w:t>Vygen</w:t>
            </w:r>
            <w:proofErr w:type="spellEnd"/>
            <w:r w:rsidR="00B0694E">
              <w:rPr>
                <w:rFonts w:asciiTheme="minorHAnsi" w:hAnsiTheme="minorHAnsi"/>
                <w:sz w:val="18"/>
              </w:rPr>
              <w:t xml:space="preserve"> </w:t>
            </w:r>
            <w:r w:rsidR="009B277B">
              <w:rPr>
                <w:rFonts w:asciiTheme="minorHAnsi" w:hAnsiTheme="minorHAnsi"/>
                <w:sz w:val="18"/>
              </w:rPr>
              <w:t xml:space="preserve">zwei der seinerzeit profiliertesten </w:t>
            </w:r>
            <w:r w:rsidR="002366AF">
              <w:rPr>
                <w:rFonts w:asciiTheme="minorHAnsi" w:hAnsiTheme="minorHAnsi"/>
                <w:sz w:val="18"/>
              </w:rPr>
              <w:t>Baurechtspraktiker</w:t>
            </w:r>
            <w:r w:rsidR="009B277B">
              <w:rPr>
                <w:rFonts w:asciiTheme="minorHAnsi" w:hAnsiTheme="minorHAnsi"/>
                <w:sz w:val="18"/>
              </w:rPr>
              <w:t xml:space="preserve"> Deutschland</w:t>
            </w:r>
            <w:r w:rsidR="007960EE">
              <w:rPr>
                <w:rFonts w:asciiTheme="minorHAnsi" w:hAnsiTheme="minorHAnsi"/>
                <w:sz w:val="18"/>
              </w:rPr>
              <w:t>s</w:t>
            </w:r>
            <w:r w:rsidR="009B277B">
              <w:rPr>
                <w:rFonts w:asciiTheme="minorHAnsi" w:hAnsiTheme="minorHAnsi"/>
                <w:sz w:val="18"/>
              </w:rPr>
              <w:t>.</w:t>
            </w:r>
          </w:p>
          <w:p w:rsidR="007960EE" w:rsidRDefault="007960EE" w:rsidP="00FC2536">
            <w:pPr>
              <w:jc w:val="both"/>
              <w:rPr>
                <w:rFonts w:asciiTheme="minorHAnsi" w:hAnsiTheme="minorHAnsi"/>
                <w:sz w:val="18"/>
              </w:rPr>
            </w:pPr>
          </w:p>
          <w:p w:rsidR="000E7648" w:rsidRPr="009B277B" w:rsidRDefault="000E7648" w:rsidP="00FC2536">
            <w:pPr>
              <w:jc w:val="both"/>
              <w:rPr>
                <w:rFonts w:asciiTheme="minorHAnsi" w:hAnsiTheme="minorHAnsi"/>
                <w:b/>
                <w:sz w:val="18"/>
              </w:rPr>
            </w:pPr>
            <w:r w:rsidRPr="009B277B">
              <w:rPr>
                <w:rFonts w:asciiTheme="minorHAnsi" w:hAnsiTheme="minorHAnsi"/>
                <w:b/>
                <w:sz w:val="18"/>
              </w:rPr>
              <w:t>Aufgaben und Ziele</w:t>
            </w:r>
          </w:p>
          <w:p w:rsidR="007960EE" w:rsidRDefault="000E7648" w:rsidP="00FC2536">
            <w:pPr>
              <w:jc w:val="both"/>
              <w:rPr>
                <w:rFonts w:asciiTheme="minorHAnsi" w:hAnsiTheme="minorHAnsi"/>
                <w:sz w:val="18"/>
              </w:rPr>
            </w:pPr>
            <w:r w:rsidRPr="000E7648">
              <w:rPr>
                <w:rFonts w:asciiTheme="minorHAnsi" w:hAnsiTheme="minorHAnsi"/>
                <w:sz w:val="18"/>
              </w:rPr>
              <w:t>Der Förder</w:t>
            </w:r>
            <w:r w:rsidR="009B277B">
              <w:rPr>
                <w:rFonts w:asciiTheme="minorHAnsi" w:hAnsiTheme="minorHAnsi"/>
                <w:sz w:val="18"/>
              </w:rPr>
              <w:t>verein</w:t>
            </w:r>
            <w:r w:rsidRPr="000E7648">
              <w:rPr>
                <w:rFonts w:asciiTheme="minorHAnsi" w:hAnsiTheme="minorHAnsi"/>
                <w:sz w:val="18"/>
              </w:rPr>
              <w:t xml:space="preserve"> unterstützt </w:t>
            </w:r>
            <w:r w:rsidR="009B277B">
              <w:rPr>
                <w:rFonts w:asciiTheme="minorHAnsi" w:hAnsiTheme="minorHAnsi"/>
                <w:sz w:val="18"/>
              </w:rPr>
              <w:t>Forschung und Lehre im privaten Baurecht an der Philipps-Universität Marburg</w:t>
            </w:r>
            <w:r w:rsidRPr="000E7648">
              <w:rPr>
                <w:rFonts w:asciiTheme="minorHAnsi" w:hAnsiTheme="minorHAnsi"/>
                <w:sz w:val="18"/>
              </w:rPr>
              <w:t xml:space="preserve"> materiell und ideell. Er </w:t>
            </w:r>
            <w:r w:rsidR="004116F2">
              <w:rPr>
                <w:rFonts w:asciiTheme="minorHAnsi" w:hAnsiTheme="minorHAnsi"/>
                <w:sz w:val="18"/>
              </w:rPr>
              <w:t xml:space="preserve">stellt insbesondere die notwendigen </w:t>
            </w:r>
            <w:r w:rsidRPr="000E7648">
              <w:rPr>
                <w:rFonts w:asciiTheme="minorHAnsi" w:hAnsiTheme="minorHAnsi"/>
                <w:sz w:val="18"/>
              </w:rPr>
              <w:t>Perso</w:t>
            </w:r>
            <w:r w:rsidR="004116F2">
              <w:rPr>
                <w:rFonts w:asciiTheme="minorHAnsi" w:hAnsiTheme="minorHAnsi"/>
                <w:sz w:val="18"/>
              </w:rPr>
              <w:t xml:space="preserve">nalmittel für die </w:t>
            </w:r>
            <w:r w:rsidRPr="000E7648">
              <w:rPr>
                <w:rFonts w:asciiTheme="minorHAnsi" w:hAnsiTheme="minorHAnsi"/>
                <w:sz w:val="18"/>
              </w:rPr>
              <w:t>Organisation</w:t>
            </w:r>
            <w:r w:rsidR="004116F2">
              <w:rPr>
                <w:rFonts w:asciiTheme="minorHAnsi" w:hAnsiTheme="minorHAnsi"/>
                <w:sz w:val="18"/>
              </w:rPr>
              <w:t xml:space="preserve"> </w:t>
            </w:r>
            <w:r w:rsidR="00B0694E">
              <w:rPr>
                <w:rFonts w:asciiTheme="minorHAnsi" w:hAnsiTheme="minorHAnsi"/>
                <w:sz w:val="18"/>
              </w:rPr>
              <w:t xml:space="preserve">der Zusatzqualifikation </w:t>
            </w:r>
            <w:r w:rsidR="004116F2">
              <w:rPr>
                <w:rFonts w:asciiTheme="minorHAnsi" w:hAnsiTheme="minorHAnsi"/>
                <w:sz w:val="18"/>
              </w:rPr>
              <w:t xml:space="preserve">und </w:t>
            </w:r>
            <w:r w:rsidR="007960EE">
              <w:rPr>
                <w:rFonts w:asciiTheme="minorHAnsi" w:hAnsiTheme="minorHAnsi"/>
                <w:sz w:val="18"/>
              </w:rPr>
              <w:t>organisiert</w:t>
            </w:r>
            <w:r w:rsidR="004116F2">
              <w:rPr>
                <w:rFonts w:asciiTheme="minorHAnsi" w:hAnsiTheme="minorHAnsi"/>
                <w:sz w:val="18"/>
              </w:rPr>
              <w:t xml:space="preserve"> hierfür aus seiner Mitte Dozenten und Praktikumsstellen. </w:t>
            </w:r>
            <w:r w:rsidRPr="000E7648">
              <w:rPr>
                <w:rFonts w:asciiTheme="minorHAnsi" w:hAnsiTheme="minorHAnsi"/>
                <w:sz w:val="18"/>
              </w:rPr>
              <w:t xml:space="preserve">Gleichzeitig bietet </w:t>
            </w:r>
            <w:r w:rsidR="00FC2536">
              <w:rPr>
                <w:rFonts w:asciiTheme="minorHAnsi" w:hAnsiTheme="minorHAnsi"/>
                <w:sz w:val="18"/>
              </w:rPr>
              <w:t>er</w:t>
            </w:r>
            <w:r w:rsidRPr="000E7648">
              <w:rPr>
                <w:rFonts w:asciiTheme="minorHAnsi" w:hAnsiTheme="minorHAnsi"/>
                <w:sz w:val="18"/>
              </w:rPr>
              <w:t xml:space="preserve"> eine Plattform für alle</w:t>
            </w:r>
            <w:r w:rsidR="00B0694E">
              <w:rPr>
                <w:rFonts w:asciiTheme="minorHAnsi" w:hAnsiTheme="minorHAnsi"/>
                <w:sz w:val="18"/>
              </w:rPr>
              <w:t xml:space="preserve"> (nicht nur</w:t>
            </w:r>
            <w:r w:rsidR="007960EE">
              <w:rPr>
                <w:rFonts w:asciiTheme="minorHAnsi" w:hAnsiTheme="minorHAnsi"/>
                <w:sz w:val="18"/>
              </w:rPr>
              <w:t xml:space="preserve"> Alumni</w:t>
            </w:r>
            <w:r w:rsidR="00B0694E">
              <w:rPr>
                <w:rFonts w:asciiTheme="minorHAnsi" w:hAnsiTheme="minorHAnsi"/>
                <w:sz w:val="18"/>
              </w:rPr>
              <w:t>)</w:t>
            </w:r>
            <w:r w:rsidRPr="000E7648">
              <w:rPr>
                <w:rFonts w:asciiTheme="minorHAnsi" w:hAnsiTheme="minorHAnsi"/>
                <w:sz w:val="18"/>
              </w:rPr>
              <w:t xml:space="preserve">, </w:t>
            </w:r>
            <w:r w:rsidR="00B0694E">
              <w:rPr>
                <w:rFonts w:asciiTheme="minorHAnsi" w:hAnsiTheme="minorHAnsi"/>
                <w:sz w:val="18"/>
              </w:rPr>
              <w:t>die mit den baurechtlichen Aktivitäten in Marburg in Kontakt bleiben wollen</w:t>
            </w:r>
            <w:r w:rsidR="007960EE">
              <w:rPr>
                <w:rFonts w:asciiTheme="minorHAnsi" w:hAnsiTheme="minorHAnsi"/>
                <w:sz w:val="18"/>
              </w:rPr>
              <w:t>.</w:t>
            </w:r>
          </w:p>
          <w:p w:rsidR="007960EE" w:rsidRDefault="007960EE" w:rsidP="00FC2536">
            <w:pPr>
              <w:jc w:val="both"/>
              <w:rPr>
                <w:rFonts w:asciiTheme="minorHAnsi" w:hAnsiTheme="minorHAnsi"/>
                <w:sz w:val="18"/>
              </w:rPr>
            </w:pPr>
          </w:p>
          <w:p w:rsidR="000E7648" w:rsidRDefault="000E7648" w:rsidP="00FC2536">
            <w:pPr>
              <w:jc w:val="both"/>
              <w:rPr>
                <w:rFonts w:asciiTheme="minorHAnsi" w:hAnsiTheme="minorHAnsi"/>
                <w:b/>
                <w:sz w:val="18"/>
              </w:rPr>
            </w:pPr>
            <w:r w:rsidRPr="00AB6F5D">
              <w:rPr>
                <w:rFonts w:asciiTheme="minorHAnsi" w:hAnsiTheme="minorHAnsi"/>
                <w:b/>
                <w:sz w:val="18"/>
              </w:rPr>
              <w:t>Vorteile der Mitgliedschaft</w:t>
            </w:r>
          </w:p>
          <w:p w:rsidR="00AB6F5D" w:rsidRPr="00AB6F5D" w:rsidRDefault="00AB6F5D" w:rsidP="00FC2536">
            <w:pPr>
              <w:jc w:val="both"/>
              <w:rPr>
                <w:rFonts w:asciiTheme="minorHAnsi" w:hAnsiTheme="minorHAnsi"/>
                <w:sz w:val="18"/>
              </w:rPr>
            </w:pPr>
            <w:r>
              <w:rPr>
                <w:rFonts w:asciiTheme="minorHAnsi" w:hAnsiTheme="minorHAnsi"/>
                <w:sz w:val="18"/>
              </w:rPr>
              <w:t xml:space="preserve">Der Förderverein verfolgt mit der Verbesserung der Ausbildung im privaten Baurecht </w:t>
            </w:r>
            <w:r w:rsidR="000C4337">
              <w:rPr>
                <w:rFonts w:asciiTheme="minorHAnsi" w:hAnsiTheme="minorHAnsi"/>
                <w:sz w:val="18"/>
              </w:rPr>
              <w:t xml:space="preserve">zwar </w:t>
            </w:r>
            <w:r>
              <w:rPr>
                <w:rFonts w:asciiTheme="minorHAnsi" w:hAnsiTheme="minorHAnsi"/>
                <w:sz w:val="18"/>
              </w:rPr>
              <w:t xml:space="preserve">vor allem </w:t>
            </w:r>
            <w:r w:rsidR="00FC2536">
              <w:rPr>
                <w:rFonts w:asciiTheme="minorHAnsi" w:hAnsiTheme="minorHAnsi"/>
                <w:sz w:val="18"/>
              </w:rPr>
              <w:t>e</w:t>
            </w:r>
            <w:r>
              <w:rPr>
                <w:rFonts w:asciiTheme="minorHAnsi" w:hAnsiTheme="minorHAnsi"/>
                <w:sz w:val="18"/>
              </w:rPr>
              <w:t xml:space="preserve">in langfristiges </w:t>
            </w:r>
            <w:r w:rsidR="00B0694E">
              <w:rPr>
                <w:rFonts w:asciiTheme="minorHAnsi" w:hAnsiTheme="minorHAnsi"/>
                <w:sz w:val="18"/>
              </w:rPr>
              <w:t>und ideelles Ziel; g</w:t>
            </w:r>
            <w:r w:rsidR="000C4337">
              <w:rPr>
                <w:rFonts w:asciiTheme="minorHAnsi" w:hAnsiTheme="minorHAnsi"/>
                <w:sz w:val="18"/>
              </w:rPr>
              <w:t xml:space="preserve">leichwohl können </w:t>
            </w:r>
            <w:r>
              <w:rPr>
                <w:rFonts w:asciiTheme="minorHAnsi" w:hAnsiTheme="minorHAnsi"/>
                <w:sz w:val="18"/>
              </w:rPr>
              <w:t xml:space="preserve">auch die </w:t>
            </w:r>
            <w:r w:rsidR="00041669">
              <w:rPr>
                <w:rFonts w:asciiTheme="minorHAnsi" w:hAnsiTheme="minorHAnsi"/>
                <w:sz w:val="18"/>
              </w:rPr>
              <w:t>Vereinsm</w:t>
            </w:r>
            <w:r>
              <w:rPr>
                <w:rFonts w:asciiTheme="minorHAnsi" w:hAnsiTheme="minorHAnsi"/>
                <w:sz w:val="18"/>
              </w:rPr>
              <w:t xml:space="preserve">itglieder </w:t>
            </w:r>
            <w:r w:rsidR="000C4337">
              <w:rPr>
                <w:rFonts w:asciiTheme="minorHAnsi" w:hAnsiTheme="minorHAnsi"/>
                <w:sz w:val="18"/>
              </w:rPr>
              <w:t>davon unmittelbar</w:t>
            </w:r>
            <w:r>
              <w:rPr>
                <w:rFonts w:asciiTheme="minorHAnsi" w:hAnsiTheme="minorHAnsi"/>
                <w:sz w:val="18"/>
              </w:rPr>
              <w:t xml:space="preserve"> profitieren. </w:t>
            </w:r>
            <w:r w:rsidR="000C4337">
              <w:rPr>
                <w:rFonts w:asciiTheme="minorHAnsi" w:hAnsiTheme="minorHAnsi"/>
                <w:sz w:val="18"/>
              </w:rPr>
              <w:t xml:space="preserve">Nicht wenige Absolventen der Zusatzqualifikation arbeiten heute – z. B. nach ersten Kontakten im Rahmen eines Praktikums – bereits </w:t>
            </w:r>
            <w:r w:rsidR="00B0694E">
              <w:rPr>
                <w:rFonts w:asciiTheme="minorHAnsi" w:hAnsiTheme="minorHAnsi"/>
                <w:sz w:val="18"/>
              </w:rPr>
              <w:t>in</w:t>
            </w:r>
            <w:r w:rsidR="000C4337">
              <w:rPr>
                <w:rFonts w:asciiTheme="minorHAnsi" w:hAnsiTheme="minorHAnsi"/>
                <w:sz w:val="18"/>
              </w:rPr>
              <w:t xml:space="preserve"> Kanzleien oder Unternehmen aus dem Förderverein. Stellenangebote der Vereinsmitglieder</w:t>
            </w:r>
            <w:r>
              <w:rPr>
                <w:rFonts w:asciiTheme="minorHAnsi" w:hAnsiTheme="minorHAnsi"/>
                <w:sz w:val="18"/>
              </w:rPr>
              <w:t xml:space="preserve"> für „fertige</w:t>
            </w:r>
            <w:r w:rsidR="000C4337">
              <w:rPr>
                <w:rFonts w:asciiTheme="minorHAnsi" w:hAnsiTheme="minorHAnsi"/>
                <w:sz w:val="18"/>
              </w:rPr>
              <w:t>“</w:t>
            </w:r>
            <w:r>
              <w:rPr>
                <w:rFonts w:asciiTheme="minorHAnsi" w:hAnsiTheme="minorHAnsi"/>
                <w:sz w:val="18"/>
              </w:rPr>
              <w:t xml:space="preserve"> Baujuris</w:t>
            </w:r>
            <w:r w:rsidR="00B0694E">
              <w:rPr>
                <w:rFonts w:asciiTheme="minorHAnsi" w:hAnsiTheme="minorHAnsi"/>
                <w:sz w:val="18"/>
              </w:rPr>
              <w:t xml:space="preserve">ten, </w:t>
            </w:r>
            <w:r>
              <w:rPr>
                <w:rFonts w:asciiTheme="minorHAnsi" w:hAnsiTheme="minorHAnsi"/>
                <w:sz w:val="18"/>
              </w:rPr>
              <w:t xml:space="preserve">Referendare, Doktoranden oder Praktikanten </w:t>
            </w:r>
            <w:r w:rsidR="00B0694E">
              <w:rPr>
                <w:rFonts w:asciiTheme="minorHAnsi" w:hAnsiTheme="minorHAnsi"/>
                <w:sz w:val="18"/>
              </w:rPr>
              <w:t xml:space="preserve">werden gerne </w:t>
            </w:r>
            <w:r w:rsidR="000C4337">
              <w:rPr>
                <w:rFonts w:asciiTheme="minorHAnsi" w:hAnsiTheme="minorHAnsi"/>
                <w:sz w:val="18"/>
              </w:rPr>
              <w:t>an</w:t>
            </w:r>
            <w:r>
              <w:rPr>
                <w:rFonts w:asciiTheme="minorHAnsi" w:hAnsiTheme="minorHAnsi"/>
                <w:sz w:val="18"/>
              </w:rPr>
              <w:t xml:space="preserve"> die </w:t>
            </w:r>
            <w:r w:rsidR="000C4337">
              <w:rPr>
                <w:rFonts w:asciiTheme="minorHAnsi" w:hAnsiTheme="minorHAnsi"/>
                <w:sz w:val="18"/>
              </w:rPr>
              <w:t xml:space="preserve">Absolventen oder Teilnehmer </w:t>
            </w:r>
            <w:r>
              <w:rPr>
                <w:rFonts w:asciiTheme="minorHAnsi" w:hAnsiTheme="minorHAnsi"/>
                <w:sz w:val="18"/>
              </w:rPr>
              <w:t xml:space="preserve">der Zusatzqualifikation </w:t>
            </w:r>
            <w:r w:rsidR="00B0694E">
              <w:rPr>
                <w:rFonts w:asciiTheme="minorHAnsi" w:hAnsiTheme="minorHAnsi"/>
                <w:sz w:val="18"/>
              </w:rPr>
              <w:t>weitergegeben.</w:t>
            </w:r>
          </w:p>
          <w:p w:rsidR="002366AF" w:rsidRDefault="000E7648" w:rsidP="00FC2536">
            <w:pPr>
              <w:jc w:val="both"/>
              <w:rPr>
                <w:rFonts w:asciiTheme="minorHAnsi" w:hAnsiTheme="minorHAnsi"/>
                <w:sz w:val="18"/>
              </w:rPr>
            </w:pPr>
            <w:r w:rsidRPr="000E7648">
              <w:rPr>
                <w:rFonts w:asciiTheme="minorHAnsi" w:hAnsiTheme="minorHAnsi"/>
                <w:sz w:val="18"/>
              </w:rPr>
              <w:t xml:space="preserve">Größter Vorteil der Mitgliedschaft ist </w:t>
            </w:r>
            <w:r w:rsidR="000C4337">
              <w:rPr>
                <w:rFonts w:asciiTheme="minorHAnsi" w:hAnsiTheme="minorHAnsi"/>
                <w:sz w:val="18"/>
              </w:rPr>
              <w:t xml:space="preserve">daneben </w:t>
            </w:r>
            <w:r w:rsidRPr="000E7648">
              <w:rPr>
                <w:rFonts w:asciiTheme="minorHAnsi" w:hAnsiTheme="minorHAnsi"/>
                <w:sz w:val="18"/>
              </w:rPr>
              <w:t xml:space="preserve">die bereits erwähnte Plattformfunktion und der dauerhafte Kontakt </w:t>
            </w:r>
            <w:r w:rsidR="00AB6F5D">
              <w:rPr>
                <w:rFonts w:asciiTheme="minorHAnsi" w:hAnsiTheme="minorHAnsi"/>
                <w:sz w:val="18"/>
              </w:rPr>
              <w:t>mit anderen Baurecht</w:t>
            </w:r>
            <w:r w:rsidR="000C4337">
              <w:rPr>
                <w:rFonts w:asciiTheme="minorHAnsi" w:hAnsiTheme="minorHAnsi"/>
                <w:sz w:val="18"/>
              </w:rPr>
              <w:t>lern und</w:t>
            </w:r>
            <w:r w:rsidR="00B0694E">
              <w:rPr>
                <w:rFonts w:asciiTheme="minorHAnsi" w:hAnsiTheme="minorHAnsi"/>
                <w:sz w:val="18"/>
              </w:rPr>
              <w:t xml:space="preserve"> den </w:t>
            </w:r>
            <w:r w:rsidR="000C4337">
              <w:rPr>
                <w:rFonts w:asciiTheme="minorHAnsi" w:hAnsiTheme="minorHAnsi"/>
                <w:sz w:val="18"/>
              </w:rPr>
              <w:t>Alumni</w:t>
            </w:r>
            <w:r w:rsidRPr="000E7648">
              <w:rPr>
                <w:rFonts w:asciiTheme="minorHAnsi" w:hAnsiTheme="minorHAnsi"/>
                <w:sz w:val="18"/>
              </w:rPr>
              <w:t xml:space="preserve">. </w:t>
            </w:r>
            <w:r w:rsidR="00B0694E">
              <w:rPr>
                <w:rFonts w:asciiTheme="minorHAnsi" w:hAnsiTheme="minorHAnsi"/>
                <w:sz w:val="18"/>
              </w:rPr>
              <w:t>Mitglieder werden z. </w:t>
            </w:r>
            <w:r w:rsidRPr="000E7648">
              <w:rPr>
                <w:rFonts w:asciiTheme="minorHAnsi" w:hAnsiTheme="minorHAnsi"/>
                <w:sz w:val="18"/>
              </w:rPr>
              <w:t xml:space="preserve">B. </w:t>
            </w:r>
            <w:r w:rsidR="00AB6F5D">
              <w:rPr>
                <w:rFonts w:asciiTheme="minorHAnsi" w:hAnsiTheme="minorHAnsi"/>
                <w:sz w:val="18"/>
              </w:rPr>
              <w:t>zu den jährlichen Workshops im Rahmen der Zertifikatsverleihung</w:t>
            </w:r>
            <w:r w:rsidRPr="000E7648">
              <w:rPr>
                <w:rFonts w:asciiTheme="minorHAnsi" w:hAnsiTheme="minorHAnsi"/>
                <w:sz w:val="18"/>
              </w:rPr>
              <w:t xml:space="preserve"> eingeladen</w:t>
            </w:r>
            <w:r w:rsidR="000C4337">
              <w:rPr>
                <w:rFonts w:asciiTheme="minorHAnsi" w:hAnsiTheme="minorHAnsi"/>
                <w:sz w:val="18"/>
              </w:rPr>
              <w:t xml:space="preserve"> und sind auch bei den winterlichen Doktoranden</w:t>
            </w:r>
            <w:r w:rsidR="00FC2536">
              <w:rPr>
                <w:rFonts w:asciiTheme="minorHAnsi" w:hAnsiTheme="minorHAnsi"/>
                <w:sz w:val="18"/>
              </w:rPr>
              <w:t>s</w:t>
            </w:r>
            <w:r w:rsidR="000C4337">
              <w:rPr>
                <w:rFonts w:asciiTheme="minorHAnsi" w:hAnsiTheme="minorHAnsi"/>
                <w:sz w:val="18"/>
              </w:rPr>
              <w:t xml:space="preserve">eminaren im Kleinwalsertal </w:t>
            </w:r>
            <w:r w:rsidR="005F5728">
              <w:rPr>
                <w:rFonts w:asciiTheme="minorHAnsi" w:hAnsiTheme="minorHAnsi"/>
                <w:sz w:val="18"/>
              </w:rPr>
              <w:t xml:space="preserve">(Tirol) </w:t>
            </w:r>
            <w:r w:rsidR="000C4337">
              <w:rPr>
                <w:rFonts w:asciiTheme="minorHAnsi" w:hAnsiTheme="minorHAnsi"/>
                <w:sz w:val="18"/>
              </w:rPr>
              <w:t>stets</w:t>
            </w:r>
            <w:r w:rsidR="00041669">
              <w:rPr>
                <w:rFonts w:asciiTheme="minorHAnsi" w:hAnsiTheme="minorHAnsi"/>
                <w:sz w:val="18"/>
              </w:rPr>
              <w:t xml:space="preserve"> herzlich</w:t>
            </w:r>
            <w:r w:rsidR="000C4337">
              <w:rPr>
                <w:rFonts w:asciiTheme="minorHAnsi" w:hAnsiTheme="minorHAnsi"/>
                <w:sz w:val="18"/>
              </w:rPr>
              <w:t xml:space="preserve"> willkommen und als</w:t>
            </w:r>
            <w:r w:rsidR="002366AF">
              <w:rPr>
                <w:rFonts w:asciiTheme="minorHAnsi" w:hAnsiTheme="minorHAnsi"/>
                <w:sz w:val="18"/>
              </w:rPr>
              <w:t xml:space="preserve"> Gesprächspartner sehr geschätzt</w:t>
            </w:r>
            <w:r w:rsidR="007960EE">
              <w:rPr>
                <w:rFonts w:asciiTheme="minorHAnsi" w:hAnsiTheme="minorHAnsi"/>
                <w:sz w:val="18"/>
              </w:rPr>
              <w:t>.</w:t>
            </w:r>
          </w:p>
          <w:p w:rsidR="007960EE" w:rsidRDefault="007960EE" w:rsidP="00FC2536">
            <w:pPr>
              <w:jc w:val="both"/>
              <w:rPr>
                <w:rFonts w:asciiTheme="minorHAnsi" w:hAnsiTheme="minorHAnsi"/>
                <w:sz w:val="18"/>
              </w:rPr>
            </w:pPr>
          </w:p>
          <w:p w:rsidR="004116F2" w:rsidRPr="000C4337" w:rsidRDefault="004116F2" w:rsidP="00FC2536">
            <w:pPr>
              <w:jc w:val="both"/>
              <w:rPr>
                <w:rFonts w:asciiTheme="minorHAnsi" w:hAnsiTheme="minorHAnsi"/>
                <w:b/>
                <w:sz w:val="18"/>
              </w:rPr>
            </w:pPr>
            <w:r w:rsidRPr="000C4337">
              <w:rPr>
                <w:rFonts w:asciiTheme="minorHAnsi" w:hAnsiTheme="minorHAnsi"/>
                <w:b/>
                <w:sz w:val="18"/>
              </w:rPr>
              <w:t xml:space="preserve">Wer kann Mitglied </w:t>
            </w:r>
            <w:r w:rsidR="005F5728">
              <w:rPr>
                <w:rFonts w:asciiTheme="minorHAnsi" w:hAnsiTheme="minorHAnsi"/>
                <w:b/>
                <w:sz w:val="18"/>
              </w:rPr>
              <w:t>werden</w:t>
            </w:r>
            <w:r w:rsidRPr="000C4337">
              <w:rPr>
                <w:rFonts w:asciiTheme="minorHAnsi" w:hAnsiTheme="minorHAnsi"/>
                <w:b/>
                <w:sz w:val="18"/>
              </w:rPr>
              <w:t>?</w:t>
            </w:r>
          </w:p>
          <w:p w:rsidR="00801362" w:rsidRPr="00801362" w:rsidRDefault="004116F2" w:rsidP="001E7DDB">
            <w:pPr>
              <w:jc w:val="both"/>
              <w:rPr>
                <w:rFonts w:asciiTheme="minorHAnsi" w:hAnsiTheme="minorHAnsi"/>
              </w:rPr>
            </w:pPr>
            <w:r w:rsidRPr="000E7648">
              <w:rPr>
                <w:rFonts w:asciiTheme="minorHAnsi" w:hAnsiTheme="minorHAnsi"/>
                <w:sz w:val="18"/>
              </w:rPr>
              <w:t xml:space="preserve">Mitglied kann jeder werden, der die Vereinsziele fördern möchte. Neben </w:t>
            </w:r>
            <w:r w:rsidR="00041669">
              <w:rPr>
                <w:rFonts w:asciiTheme="minorHAnsi" w:hAnsiTheme="minorHAnsi"/>
                <w:sz w:val="18"/>
              </w:rPr>
              <w:t xml:space="preserve">Alumni </w:t>
            </w:r>
            <w:r w:rsidR="00FC2536">
              <w:rPr>
                <w:rFonts w:asciiTheme="minorHAnsi" w:hAnsiTheme="minorHAnsi"/>
                <w:sz w:val="18"/>
              </w:rPr>
              <w:t>sind</w:t>
            </w:r>
            <w:r w:rsidRPr="000E7648">
              <w:rPr>
                <w:rFonts w:asciiTheme="minorHAnsi" w:hAnsiTheme="minorHAnsi"/>
                <w:sz w:val="18"/>
              </w:rPr>
              <w:t xml:space="preserve"> </w:t>
            </w:r>
            <w:r w:rsidR="001E7DDB">
              <w:rPr>
                <w:rFonts w:asciiTheme="minorHAnsi" w:hAnsiTheme="minorHAnsi"/>
                <w:sz w:val="18"/>
              </w:rPr>
              <w:t>insbesondere auch</w:t>
            </w:r>
            <w:r w:rsidR="00041669">
              <w:rPr>
                <w:rFonts w:asciiTheme="minorHAnsi" w:hAnsiTheme="minorHAnsi"/>
                <w:sz w:val="18"/>
              </w:rPr>
              <w:t xml:space="preserve"> </w:t>
            </w:r>
            <w:r w:rsidRPr="000E7648">
              <w:rPr>
                <w:rFonts w:asciiTheme="minorHAnsi" w:hAnsiTheme="minorHAnsi"/>
                <w:sz w:val="18"/>
              </w:rPr>
              <w:t xml:space="preserve">Unternehmen </w:t>
            </w:r>
            <w:r w:rsidR="002366AF">
              <w:rPr>
                <w:rFonts w:asciiTheme="minorHAnsi" w:hAnsiTheme="minorHAnsi"/>
                <w:sz w:val="18"/>
              </w:rPr>
              <w:t>der Baubranche</w:t>
            </w:r>
            <w:r w:rsidRPr="000E7648">
              <w:rPr>
                <w:rFonts w:asciiTheme="minorHAnsi" w:hAnsiTheme="minorHAnsi"/>
                <w:sz w:val="18"/>
              </w:rPr>
              <w:t xml:space="preserve"> und im </w:t>
            </w:r>
            <w:r w:rsidR="002366AF">
              <w:rPr>
                <w:rFonts w:asciiTheme="minorHAnsi" w:hAnsiTheme="minorHAnsi"/>
                <w:sz w:val="18"/>
              </w:rPr>
              <w:t>Baurecht</w:t>
            </w:r>
            <w:r w:rsidRPr="000E7648">
              <w:rPr>
                <w:rFonts w:asciiTheme="minorHAnsi" w:hAnsiTheme="minorHAnsi"/>
                <w:sz w:val="18"/>
              </w:rPr>
              <w:t xml:space="preserve"> tätige</w:t>
            </w:r>
            <w:r w:rsidR="00041669">
              <w:rPr>
                <w:rFonts w:asciiTheme="minorHAnsi" w:hAnsiTheme="minorHAnsi"/>
                <w:sz w:val="18"/>
              </w:rPr>
              <w:t xml:space="preserve"> Juristen und </w:t>
            </w:r>
            <w:r w:rsidR="001E7DDB">
              <w:rPr>
                <w:rFonts w:asciiTheme="minorHAnsi" w:hAnsiTheme="minorHAnsi"/>
                <w:sz w:val="18"/>
              </w:rPr>
              <w:t>K</w:t>
            </w:r>
            <w:r w:rsidRPr="000E7648">
              <w:rPr>
                <w:rFonts w:asciiTheme="minorHAnsi" w:hAnsiTheme="minorHAnsi"/>
                <w:sz w:val="18"/>
              </w:rPr>
              <w:t>anzleien herz</w:t>
            </w:r>
            <w:r w:rsidR="00790148">
              <w:rPr>
                <w:rFonts w:asciiTheme="minorHAnsi" w:hAnsiTheme="minorHAnsi"/>
                <w:sz w:val="18"/>
              </w:rPr>
              <w:t>lich willkommen.</w:t>
            </w:r>
          </w:p>
        </w:tc>
      </w:tr>
      <w:tr w:rsidR="000619A3" w:rsidTr="005379B9">
        <w:tc>
          <w:tcPr>
            <w:tcW w:w="5306" w:type="dxa"/>
            <w:tcBorders>
              <w:right w:val="single" w:sz="4" w:space="0" w:color="auto"/>
            </w:tcBorders>
            <w:shd w:val="clear" w:color="auto" w:fill="B8CCE4" w:themeFill="accent1" w:themeFillTint="66"/>
          </w:tcPr>
          <w:p w:rsidR="000619A3" w:rsidRDefault="000619A3" w:rsidP="000619A3">
            <w:pPr>
              <w:ind w:right="397"/>
              <w:jc w:val="center"/>
              <w:rPr>
                <w:rFonts w:asciiTheme="minorHAnsi" w:hAnsiTheme="minorHAnsi" w:cs="Arial"/>
                <w:b/>
                <w:sz w:val="18"/>
              </w:rPr>
            </w:pPr>
            <w:r>
              <w:rPr>
                <w:rFonts w:asciiTheme="minorHAnsi" w:hAnsiTheme="minorHAnsi" w:cs="Arial"/>
                <w:sz w:val="18"/>
              </w:rPr>
              <w:t xml:space="preserve">Weitere Informationen zur Zusatzqualifikation </w:t>
            </w:r>
            <w:r w:rsidRPr="00D25EBE">
              <w:rPr>
                <w:rFonts w:asciiTheme="minorHAnsi" w:hAnsiTheme="minorHAnsi" w:cs="Arial"/>
                <w:sz w:val="18"/>
              </w:rPr>
              <w:t>unter:</w:t>
            </w:r>
          </w:p>
          <w:p w:rsidR="000619A3" w:rsidRDefault="000619A3" w:rsidP="000619A3">
            <w:pPr>
              <w:ind w:right="397"/>
              <w:jc w:val="center"/>
              <w:rPr>
                <w:rFonts w:asciiTheme="minorHAnsi" w:hAnsiTheme="minorHAnsi" w:cs="Arial"/>
                <w:sz w:val="18"/>
              </w:rPr>
            </w:pPr>
            <w:r w:rsidRPr="005379B9">
              <w:rPr>
                <w:rFonts w:asciiTheme="minorHAnsi" w:hAnsiTheme="minorHAnsi" w:cs="Arial"/>
                <w:b/>
                <w:color w:val="1F497D" w:themeColor="text2"/>
                <w:sz w:val="18"/>
              </w:rPr>
              <w:t>www.baurecht-uni.de</w:t>
            </w:r>
          </w:p>
        </w:tc>
        <w:tc>
          <w:tcPr>
            <w:tcW w:w="5307" w:type="dxa"/>
            <w:tcBorders>
              <w:top w:val="nil"/>
              <w:left w:val="single" w:sz="4" w:space="0" w:color="auto"/>
              <w:bottom w:val="single" w:sz="4" w:space="0" w:color="auto"/>
              <w:right w:val="single" w:sz="4" w:space="0" w:color="auto"/>
            </w:tcBorders>
            <w:shd w:val="clear" w:color="auto" w:fill="B8CCE4" w:themeFill="accent1" w:themeFillTint="66"/>
          </w:tcPr>
          <w:p w:rsidR="008F2FA0" w:rsidRDefault="008F2FA0" w:rsidP="008F2FA0">
            <w:pPr>
              <w:ind w:right="397"/>
              <w:jc w:val="center"/>
              <w:rPr>
                <w:rFonts w:asciiTheme="minorHAnsi" w:hAnsiTheme="minorHAnsi" w:cs="Arial"/>
                <w:b/>
                <w:sz w:val="18"/>
              </w:rPr>
            </w:pPr>
            <w:r>
              <w:rPr>
                <w:rFonts w:asciiTheme="minorHAnsi" w:hAnsiTheme="minorHAnsi" w:cs="Arial"/>
                <w:sz w:val="18"/>
              </w:rPr>
              <w:t xml:space="preserve">Weitere Informationen zum Masterstudium </w:t>
            </w:r>
            <w:r w:rsidRPr="00D25EBE">
              <w:rPr>
                <w:rFonts w:asciiTheme="minorHAnsi" w:hAnsiTheme="minorHAnsi" w:cs="Arial"/>
                <w:sz w:val="18"/>
              </w:rPr>
              <w:t>unter:</w:t>
            </w:r>
          </w:p>
          <w:p w:rsidR="000619A3" w:rsidRDefault="008F2FA0" w:rsidP="00992274">
            <w:pPr>
              <w:ind w:right="397"/>
              <w:jc w:val="center"/>
              <w:rPr>
                <w:rFonts w:asciiTheme="minorHAnsi" w:hAnsiTheme="minorHAnsi" w:cs="Arial"/>
                <w:b/>
                <w:sz w:val="18"/>
              </w:rPr>
            </w:pPr>
            <w:r w:rsidRPr="000619A3">
              <w:rPr>
                <w:rFonts w:asciiTheme="minorHAnsi" w:hAnsiTheme="minorHAnsi" w:cs="Arial"/>
                <w:b/>
                <w:color w:val="1F497D" w:themeColor="text2"/>
                <w:sz w:val="18"/>
              </w:rPr>
              <w:t>www.</w:t>
            </w:r>
            <w:r w:rsidR="00992274" w:rsidDel="00992274">
              <w:rPr>
                <w:rFonts w:asciiTheme="minorHAnsi" w:hAnsiTheme="minorHAnsi" w:cs="Arial"/>
                <w:b/>
                <w:color w:val="1F497D" w:themeColor="text2"/>
                <w:sz w:val="18"/>
              </w:rPr>
              <w:t xml:space="preserve"> </w:t>
            </w:r>
            <w:r>
              <w:rPr>
                <w:rFonts w:asciiTheme="minorHAnsi" w:hAnsiTheme="minorHAnsi" w:cs="Arial"/>
                <w:b/>
                <w:color w:val="1F497D" w:themeColor="text2"/>
                <w:sz w:val="18"/>
              </w:rPr>
              <w:t>baurecht</w:t>
            </w:r>
            <w:r w:rsidR="00992274">
              <w:rPr>
                <w:rFonts w:asciiTheme="minorHAnsi" w:hAnsiTheme="minorHAnsi" w:cs="Arial"/>
                <w:b/>
                <w:color w:val="1F497D" w:themeColor="text2"/>
                <w:sz w:val="18"/>
              </w:rPr>
              <w:t>-master</w:t>
            </w:r>
            <w:r w:rsidRPr="000619A3">
              <w:rPr>
                <w:rFonts w:asciiTheme="minorHAnsi" w:hAnsiTheme="minorHAnsi" w:cs="Arial"/>
                <w:b/>
                <w:color w:val="1F497D" w:themeColor="text2"/>
                <w:sz w:val="18"/>
              </w:rPr>
              <w:t>.de</w:t>
            </w:r>
          </w:p>
        </w:tc>
        <w:tc>
          <w:tcPr>
            <w:tcW w:w="5307" w:type="dxa"/>
            <w:tcBorders>
              <w:left w:val="single" w:sz="4" w:space="0" w:color="auto"/>
            </w:tcBorders>
            <w:shd w:val="clear" w:color="auto" w:fill="B8CCE4" w:themeFill="accent1" w:themeFillTint="66"/>
          </w:tcPr>
          <w:p w:rsidR="00B0694E" w:rsidRPr="005379B9" w:rsidRDefault="00B0694E" w:rsidP="00790148">
            <w:pPr>
              <w:ind w:right="397"/>
              <w:jc w:val="center"/>
              <w:rPr>
                <w:rFonts w:asciiTheme="minorHAnsi" w:hAnsiTheme="minorHAnsi" w:cs="Arial"/>
                <w:b/>
                <w:sz w:val="18"/>
              </w:rPr>
            </w:pPr>
            <w:r>
              <w:rPr>
                <w:rFonts w:asciiTheme="minorHAnsi" w:hAnsiTheme="minorHAnsi" w:cs="Arial"/>
                <w:sz w:val="18"/>
              </w:rPr>
              <w:t xml:space="preserve">Weitere </w:t>
            </w:r>
            <w:r w:rsidRPr="005379B9">
              <w:rPr>
                <w:rFonts w:asciiTheme="minorHAnsi" w:hAnsiTheme="minorHAnsi" w:cs="Arial"/>
                <w:sz w:val="18"/>
              </w:rPr>
              <w:t>Informationen zum Förderverein</w:t>
            </w:r>
            <w:r w:rsidR="00D23966">
              <w:rPr>
                <w:rFonts w:asciiTheme="minorHAnsi" w:hAnsiTheme="minorHAnsi" w:cs="Arial"/>
                <w:sz w:val="18"/>
              </w:rPr>
              <w:t xml:space="preserve"> </w:t>
            </w:r>
            <w:r w:rsidRPr="005379B9">
              <w:rPr>
                <w:rFonts w:asciiTheme="minorHAnsi" w:hAnsiTheme="minorHAnsi" w:cs="Arial"/>
                <w:sz w:val="18"/>
              </w:rPr>
              <w:t>unter:</w:t>
            </w:r>
          </w:p>
          <w:p w:rsidR="000619A3" w:rsidRPr="00801362" w:rsidRDefault="00B0694E" w:rsidP="00790148">
            <w:pPr>
              <w:jc w:val="center"/>
              <w:rPr>
                <w:rFonts w:asciiTheme="minorHAnsi" w:hAnsiTheme="minorHAnsi"/>
              </w:rPr>
            </w:pPr>
            <w:r w:rsidRPr="005379B9">
              <w:rPr>
                <w:rFonts w:asciiTheme="minorHAnsi" w:hAnsiTheme="minorHAnsi" w:cs="Arial"/>
                <w:b/>
                <w:color w:val="1F497D" w:themeColor="text2"/>
                <w:sz w:val="18"/>
              </w:rPr>
              <w:t>www.baurecht</w:t>
            </w:r>
            <w:r w:rsidR="00790148" w:rsidRPr="005379B9">
              <w:rPr>
                <w:rFonts w:asciiTheme="minorHAnsi" w:hAnsiTheme="minorHAnsi" w:cs="Arial"/>
                <w:b/>
                <w:color w:val="1F497D" w:themeColor="text2"/>
                <w:sz w:val="18"/>
              </w:rPr>
              <w:t>-uni</w:t>
            </w:r>
            <w:r w:rsidRPr="005379B9">
              <w:rPr>
                <w:rFonts w:asciiTheme="minorHAnsi" w:hAnsiTheme="minorHAnsi" w:cs="Arial"/>
                <w:b/>
                <w:color w:val="1F497D" w:themeColor="text2"/>
                <w:sz w:val="18"/>
              </w:rPr>
              <w:t>.de</w:t>
            </w:r>
            <w:bookmarkStart w:id="0" w:name="_GoBack"/>
            <w:bookmarkEnd w:id="0"/>
          </w:p>
        </w:tc>
      </w:tr>
    </w:tbl>
    <w:p w:rsidR="00801362" w:rsidRDefault="00801362" w:rsidP="005379B9"/>
    <w:sectPr w:rsidR="00801362" w:rsidSect="00801362">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30A"/>
    <w:rsid w:val="00041669"/>
    <w:rsid w:val="000619A3"/>
    <w:rsid w:val="000C4337"/>
    <w:rsid w:val="000E7648"/>
    <w:rsid w:val="001E7DDB"/>
    <w:rsid w:val="002366AF"/>
    <w:rsid w:val="003725DE"/>
    <w:rsid w:val="004116F2"/>
    <w:rsid w:val="00474515"/>
    <w:rsid w:val="00481A3F"/>
    <w:rsid w:val="00485E01"/>
    <w:rsid w:val="004F7E23"/>
    <w:rsid w:val="00515E3D"/>
    <w:rsid w:val="005379B9"/>
    <w:rsid w:val="005F5728"/>
    <w:rsid w:val="00631388"/>
    <w:rsid w:val="00790148"/>
    <w:rsid w:val="007960EE"/>
    <w:rsid w:val="00801362"/>
    <w:rsid w:val="00863905"/>
    <w:rsid w:val="008E034A"/>
    <w:rsid w:val="008F2FA0"/>
    <w:rsid w:val="00934224"/>
    <w:rsid w:val="00992274"/>
    <w:rsid w:val="009B277B"/>
    <w:rsid w:val="00A53B86"/>
    <w:rsid w:val="00AB6F5D"/>
    <w:rsid w:val="00B0694E"/>
    <w:rsid w:val="00C506B9"/>
    <w:rsid w:val="00CA1F35"/>
    <w:rsid w:val="00CA2382"/>
    <w:rsid w:val="00CB1001"/>
    <w:rsid w:val="00CE2D7B"/>
    <w:rsid w:val="00CF5FEE"/>
    <w:rsid w:val="00D23966"/>
    <w:rsid w:val="00D65460"/>
    <w:rsid w:val="00D679B2"/>
    <w:rsid w:val="00E35323"/>
    <w:rsid w:val="00F2630A"/>
    <w:rsid w:val="00FC25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BC5D3"/>
  <w15:docId w15:val="{E4996B13-BBB2-D443-8003-E7554AB6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362"/>
    <w:pPr>
      <w:spacing w:after="0" w:line="240" w:lineRule="auto"/>
    </w:pPr>
    <w:rPr>
      <w:rFonts w:ascii="Times New Roman" w:eastAsia="Times New Roman" w:hAnsi="Times New Roman" w:cs="Times New Roman"/>
      <w:sz w:val="20"/>
      <w:szCs w:val="20"/>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1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01362"/>
    <w:pPr>
      <w:tabs>
        <w:tab w:val="center" w:pos="4536"/>
        <w:tab w:val="right" w:pos="9072"/>
      </w:tabs>
    </w:pPr>
  </w:style>
  <w:style w:type="character" w:customStyle="1" w:styleId="HeaderChar">
    <w:name w:val="Header Char"/>
    <w:basedOn w:val="DefaultParagraphFont"/>
    <w:link w:val="Header"/>
    <w:rsid w:val="00801362"/>
    <w:rPr>
      <w:rFonts w:ascii="Times New Roman" w:eastAsia="Times New Roman" w:hAnsi="Times New Roman" w:cs="Times New Roman"/>
      <w:sz w:val="20"/>
      <w:szCs w:val="20"/>
      <w:lang w:eastAsia="de-DE"/>
    </w:rPr>
  </w:style>
  <w:style w:type="paragraph" w:styleId="BodyText2">
    <w:name w:val="Body Text 2"/>
    <w:basedOn w:val="Normal"/>
    <w:link w:val="BodyText2Char"/>
    <w:rsid w:val="00801362"/>
    <w:rPr>
      <w:sz w:val="22"/>
    </w:rPr>
  </w:style>
  <w:style w:type="character" w:customStyle="1" w:styleId="BodyText2Char">
    <w:name w:val="Body Text 2 Char"/>
    <w:basedOn w:val="DefaultParagraphFont"/>
    <w:link w:val="BodyText2"/>
    <w:rsid w:val="00801362"/>
    <w:rPr>
      <w:rFonts w:ascii="Times New Roman" w:eastAsia="Times New Roman" w:hAnsi="Times New Roman" w:cs="Times New Roman"/>
      <w:szCs w:val="20"/>
      <w:lang w:eastAsia="de-DE"/>
    </w:rPr>
  </w:style>
  <w:style w:type="paragraph" w:styleId="BalloonText">
    <w:name w:val="Balloon Text"/>
    <w:basedOn w:val="Normal"/>
    <w:link w:val="BalloonTextChar"/>
    <w:uiPriority w:val="99"/>
    <w:semiHidden/>
    <w:unhideWhenUsed/>
    <w:rsid w:val="00801362"/>
    <w:rPr>
      <w:rFonts w:ascii="Tahoma" w:hAnsi="Tahoma" w:cs="Tahoma"/>
      <w:sz w:val="16"/>
      <w:szCs w:val="16"/>
    </w:rPr>
  </w:style>
  <w:style w:type="character" w:customStyle="1" w:styleId="BalloonTextChar">
    <w:name w:val="Balloon Text Char"/>
    <w:basedOn w:val="DefaultParagraphFont"/>
    <w:link w:val="BalloonText"/>
    <w:uiPriority w:val="99"/>
    <w:semiHidden/>
    <w:rsid w:val="00801362"/>
    <w:rPr>
      <w:rFonts w:ascii="Tahoma" w:eastAsia="Times New Roman" w:hAnsi="Tahoma" w:cs="Tahoma"/>
      <w:sz w:val="16"/>
      <w:szCs w:val="16"/>
      <w:lang w:eastAsia="de-DE"/>
    </w:rPr>
  </w:style>
  <w:style w:type="paragraph" w:styleId="BodyTextIndent2">
    <w:name w:val="Body Text Indent 2"/>
    <w:basedOn w:val="Normal"/>
    <w:link w:val="BodyTextIndent2Char"/>
    <w:uiPriority w:val="99"/>
    <w:semiHidden/>
    <w:unhideWhenUsed/>
    <w:rsid w:val="00801362"/>
    <w:pPr>
      <w:spacing w:after="120" w:line="480" w:lineRule="auto"/>
      <w:ind w:left="283"/>
    </w:pPr>
  </w:style>
  <w:style w:type="character" w:customStyle="1" w:styleId="BodyTextIndent2Char">
    <w:name w:val="Body Text Indent 2 Char"/>
    <w:basedOn w:val="DefaultParagraphFont"/>
    <w:link w:val="BodyTextIndent2"/>
    <w:uiPriority w:val="99"/>
    <w:semiHidden/>
    <w:rsid w:val="00801362"/>
    <w:rPr>
      <w:rFonts w:ascii="Times New Roman" w:eastAsia="Times New Roman" w:hAnsi="Times New Roman" w:cs="Times New Roman"/>
      <w:sz w:val="20"/>
      <w:szCs w:val="20"/>
      <w:lang w:eastAsia="de-DE"/>
    </w:rPr>
  </w:style>
  <w:style w:type="paragraph" w:styleId="BodyText">
    <w:name w:val="Body Text"/>
    <w:basedOn w:val="Normal"/>
    <w:link w:val="BodyTextChar"/>
    <w:uiPriority w:val="99"/>
    <w:semiHidden/>
    <w:unhideWhenUsed/>
    <w:rsid w:val="000E7648"/>
    <w:pPr>
      <w:spacing w:after="120"/>
    </w:pPr>
  </w:style>
  <w:style w:type="character" w:customStyle="1" w:styleId="BodyTextChar">
    <w:name w:val="Body Text Char"/>
    <w:basedOn w:val="DefaultParagraphFont"/>
    <w:link w:val="BodyText"/>
    <w:uiPriority w:val="99"/>
    <w:semiHidden/>
    <w:rsid w:val="000E7648"/>
    <w:rPr>
      <w:rFonts w:ascii="Times New Roman" w:eastAsia="Times New Roman" w:hAnsi="Times New Roman" w:cs="Times New Roman"/>
      <w:sz w:val="20"/>
      <w:szCs w:val="20"/>
      <w:lang w:eastAsia="de-DE"/>
    </w:rPr>
  </w:style>
  <w:style w:type="character" w:styleId="Hyperlink">
    <w:name w:val="Hyperlink"/>
    <w:basedOn w:val="DefaultParagraphFont"/>
    <w:uiPriority w:val="99"/>
    <w:unhideWhenUsed/>
    <w:rsid w:val="00485E01"/>
    <w:rPr>
      <w:color w:val="0000FF" w:themeColor="hyperlink"/>
      <w:u w:val="single"/>
    </w:rPr>
  </w:style>
  <w:style w:type="character" w:styleId="CommentReference">
    <w:name w:val="annotation reference"/>
    <w:basedOn w:val="DefaultParagraphFont"/>
    <w:uiPriority w:val="99"/>
    <w:semiHidden/>
    <w:unhideWhenUsed/>
    <w:rsid w:val="004F7E23"/>
    <w:rPr>
      <w:sz w:val="16"/>
      <w:szCs w:val="16"/>
    </w:rPr>
  </w:style>
  <w:style w:type="paragraph" w:styleId="CommentText">
    <w:name w:val="annotation text"/>
    <w:basedOn w:val="Normal"/>
    <w:link w:val="CommentTextChar"/>
    <w:uiPriority w:val="99"/>
    <w:semiHidden/>
    <w:unhideWhenUsed/>
    <w:rsid w:val="004F7E23"/>
  </w:style>
  <w:style w:type="character" w:customStyle="1" w:styleId="CommentTextChar">
    <w:name w:val="Comment Text Char"/>
    <w:basedOn w:val="DefaultParagraphFont"/>
    <w:link w:val="CommentText"/>
    <w:uiPriority w:val="99"/>
    <w:semiHidden/>
    <w:rsid w:val="004F7E23"/>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4F7E23"/>
    <w:rPr>
      <w:b/>
      <w:bCs/>
    </w:rPr>
  </w:style>
  <w:style w:type="character" w:customStyle="1" w:styleId="CommentSubjectChar">
    <w:name w:val="Comment Subject Char"/>
    <w:basedOn w:val="CommentTextChar"/>
    <w:link w:val="CommentSubject"/>
    <w:uiPriority w:val="99"/>
    <w:semiHidden/>
    <w:rsid w:val="004F7E23"/>
    <w:rPr>
      <w:rFonts w:ascii="Times New Roman" w:eastAsia="Times New Roman" w:hAnsi="Times New Roman" w:cs="Times New Roman"/>
      <w:b/>
      <w:bCs/>
      <w:sz w:val="20"/>
      <w:szCs w:val="20"/>
      <w:lang w:eastAsia="de-DE"/>
    </w:rPr>
  </w:style>
  <w:style w:type="character" w:customStyle="1" w:styleId="tooltip">
    <w:name w:val="tooltip"/>
    <w:basedOn w:val="DefaultParagraphFont"/>
    <w:rsid w:val="00863905"/>
  </w:style>
  <w:style w:type="character" w:styleId="Emphasis">
    <w:name w:val="Emphasis"/>
    <w:basedOn w:val="DefaultParagraphFont"/>
    <w:uiPriority w:val="20"/>
    <w:qFormat/>
    <w:rsid w:val="00863905"/>
    <w:rPr>
      <w:i/>
      <w:iCs/>
    </w:rPr>
  </w:style>
  <w:style w:type="character" w:styleId="UnresolvedMention">
    <w:name w:val="Unresolved Mention"/>
    <w:basedOn w:val="DefaultParagraphFont"/>
    <w:uiPriority w:val="99"/>
    <w:semiHidden/>
    <w:unhideWhenUsed/>
    <w:rsid w:val="00537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baurecht@jura.uni-marbu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ietmar.ludolph@kanzlei-ludolph.de" TargetMode="External"/><Relationship Id="rId5" Type="http://schemas.openxmlformats.org/officeDocument/2006/relationships/hyperlink" Target="mailto:sienz@raekraus.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875EA-8629-8046-BEE8-61D7E2BA8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1317</Words>
  <Characters>7507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Philipps-Universität Marburg</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CFG</dc:creator>
  <cp:lastModifiedBy>Dennis Lenze</cp:lastModifiedBy>
  <cp:revision>6</cp:revision>
  <cp:lastPrinted>2019-06-11T11:21:00Z</cp:lastPrinted>
  <dcterms:created xsi:type="dcterms:W3CDTF">2019-06-11T11:21:00Z</dcterms:created>
  <dcterms:modified xsi:type="dcterms:W3CDTF">2019-06-11T11:26:00Z</dcterms:modified>
</cp:coreProperties>
</file>