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021A" w14:textId="564A18B3" w:rsidR="00D21DB1" w:rsidRDefault="00D21DB1" w:rsidP="00F66D14">
      <w:pPr>
        <w:jc w:val="center"/>
      </w:pPr>
      <w:r>
        <w:t>Philipps-Universität Marburg</w:t>
      </w:r>
      <w:r>
        <w:tab/>
      </w:r>
      <w:r>
        <w:tab/>
      </w:r>
      <w:r w:rsidR="00F66D14">
        <w:tab/>
      </w:r>
      <w:r>
        <w:t xml:space="preserve">Schwerpunktbereich 6 | RA Dr. Jannik </w:t>
      </w:r>
      <w:proofErr w:type="spellStart"/>
      <w:r>
        <w:t>Rienhoff</w:t>
      </w:r>
      <w:proofErr w:type="spellEnd"/>
    </w:p>
    <w:p w14:paraId="05540400" w14:textId="77777777" w:rsidR="00D21DB1" w:rsidRDefault="00D21DB1"/>
    <w:p w14:paraId="6B6A7830" w14:textId="1CA28652" w:rsidR="003C14A2" w:rsidRPr="00D21DB1" w:rsidRDefault="00D21DB1" w:rsidP="00D21DB1">
      <w:pPr>
        <w:jc w:val="center"/>
        <w:rPr>
          <w:b/>
          <w:bCs/>
          <w:sz w:val="40"/>
          <w:szCs w:val="40"/>
        </w:rPr>
      </w:pPr>
      <w:r w:rsidRPr="00D21DB1">
        <w:rPr>
          <w:b/>
          <w:bCs/>
          <w:sz w:val="40"/>
          <w:szCs w:val="40"/>
        </w:rPr>
        <w:t>Seminarankündigung für das</w:t>
      </w:r>
    </w:p>
    <w:p w14:paraId="26AA5D26" w14:textId="5C55A309" w:rsidR="00D21DB1" w:rsidRDefault="008A38AB" w:rsidP="00D21DB1">
      <w:pPr>
        <w:jc w:val="center"/>
        <w:rPr>
          <w:b/>
          <w:bCs/>
          <w:sz w:val="40"/>
          <w:szCs w:val="40"/>
        </w:rPr>
      </w:pPr>
      <w:r>
        <w:rPr>
          <w:b/>
          <w:bCs/>
          <w:sz w:val="40"/>
          <w:szCs w:val="40"/>
        </w:rPr>
        <w:t>Sommer</w:t>
      </w:r>
      <w:r w:rsidR="00223CC6">
        <w:rPr>
          <w:b/>
          <w:bCs/>
          <w:sz w:val="40"/>
          <w:szCs w:val="40"/>
        </w:rPr>
        <w:t>semester</w:t>
      </w:r>
      <w:r w:rsidR="00223CC6" w:rsidRPr="00D21DB1">
        <w:rPr>
          <w:b/>
          <w:bCs/>
          <w:sz w:val="40"/>
          <w:szCs w:val="40"/>
        </w:rPr>
        <w:t xml:space="preserve"> </w:t>
      </w:r>
      <w:r w:rsidR="00223CC6">
        <w:rPr>
          <w:b/>
          <w:bCs/>
          <w:sz w:val="40"/>
          <w:szCs w:val="40"/>
        </w:rPr>
        <w:t>2021</w:t>
      </w:r>
    </w:p>
    <w:p w14:paraId="2DDEB4CA" w14:textId="53CA6D7E" w:rsidR="004318CA" w:rsidRDefault="004318CA" w:rsidP="004274E7">
      <w:pPr>
        <w:spacing w:after="0" w:line="240" w:lineRule="auto"/>
        <w:jc w:val="center"/>
        <w:rPr>
          <w:b/>
          <w:bCs/>
          <w:sz w:val="40"/>
          <w:szCs w:val="40"/>
        </w:rPr>
      </w:pPr>
    </w:p>
    <w:p w14:paraId="4D7A7019" w14:textId="7A88DD82" w:rsidR="00223CC6" w:rsidRDefault="008A38AB" w:rsidP="004274E7">
      <w:pPr>
        <w:spacing w:after="0" w:line="240" w:lineRule="auto"/>
        <w:jc w:val="center"/>
        <w:rPr>
          <w:b/>
          <w:bCs/>
          <w:sz w:val="32"/>
          <w:szCs w:val="32"/>
        </w:rPr>
      </w:pPr>
      <w:r>
        <w:rPr>
          <w:b/>
          <w:bCs/>
          <w:sz w:val="32"/>
          <w:szCs w:val="32"/>
        </w:rPr>
        <w:t>Nationale und internationale Strafrechtspflege</w:t>
      </w:r>
    </w:p>
    <w:p w14:paraId="415684B1" w14:textId="43E5241C" w:rsidR="00BB1D2C" w:rsidRPr="00003E7E" w:rsidRDefault="00BB1D2C" w:rsidP="004274E7">
      <w:pPr>
        <w:spacing w:after="0" w:line="240" w:lineRule="auto"/>
        <w:rPr>
          <w:bCs/>
        </w:rPr>
      </w:pPr>
    </w:p>
    <w:p w14:paraId="3F8F8627" w14:textId="77777777" w:rsidR="008F422E" w:rsidRPr="00D01A00" w:rsidRDefault="008F422E" w:rsidP="004274E7">
      <w:pPr>
        <w:spacing w:after="0" w:line="240" w:lineRule="auto"/>
        <w:rPr>
          <w:bCs/>
          <w:sz w:val="24"/>
          <w:szCs w:val="24"/>
        </w:rPr>
      </w:pPr>
    </w:p>
    <w:p w14:paraId="2D5C3B0D" w14:textId="5A1EEF87" w:rsidR="007A03A3" w:rsidRPr="00003E7E" w:rsidRDefault="007A03A3" w:rsidP="007A03A3">
      <w:pPr>
        <w:spacing w:after="0" w:line="240" w:lineRule="auto"/>
        <w:jc w:val="both"/>
        <w:rPr>
          <w:bCs/>
          <w:sz w:val="24"/>
          <w:szCs w:val="24"/>
        </w:rPr>
      </w:pPr>
      <w:r w:rsidRPr="00003E7E">
        <w:rPr>
          <w:b/>
          <w:bCs/>
          <w:sz w:val="24"/>
          <w:szCs w:val="24"/>
        </w:rPr>
        <w:t xml:space="preserve">Seminarplanung: </w:t>
      </w:r>
      <w:r w:rsidRPr="00003E7E">
        <w:rPr>
          <w:bCs/>
          <w:sz w:val="24"/>
          <w:szCs w:val="24"/>
        </w:rPr>
        <w:t xml:space="preserve">Das Seminar wird </w:t>
      </w:r>
      <w:r>
        <w:rPr>
          <w:bCs/>
          <w:sz w:val="24"/>
          <w:szCs w:val="24"/>
        </w:rPr>
        <w:t xml:space="preserve">zunächst ohne Präsenzveranstaltung geplant. Wie die Vorträge gehalten werden können, </w:t>
      </w:r>
      <w:r w:rsidR="00563C36">
        <w:rPr>
          <w:bCs/>
          <w:sz w:val="24"/>
          <w:szCs w:val="24"/>
        </w:rPr>
        <w:t>wird noch mitgeteilt.</w:t>
      </w:r>
    </w:p>
    <w:p w14:paraId="0CD11633" w14:textId="4BBA060F" w:rsidR="008F422E" w:rsidRPr="00D01A00" w:rsidRDefault="008F422E" w:rsidP="004274E7">
      <w:pPr>
        <w:spacing w:after="0" w:line="240" w:lineRule="auto"/>
        <w:rPr>
          <w:bCs/>
          <w:sz w:val="24"/>
          <w:szCs w:val="24"/>
        </w:rPr>
      </w:pPr>
    </w:p>
    <w:p w14:paraId="27670239" w14:textId="248ECC47" w:rsidR="00F07EF6" w:rsidRPr="00D01A00" w:rsidRDefault="00223CC6" w:rsidP="004274E7">
      <w:pPr>
        <w:spacing w:after="0" w:line="240" w:lineRule="auto"/>
        <w:rPr>
          <w:bCs/>
          <w:sz w:val="24"/>
          <w:szCs w:val="24"/>
        </w:rPr>
      </w:pPr>
      <w:r>
        <w:rPr>
          <w:bCs/>
          <w:sz w:val="24"/>
          <w:szCs w:val="24"/>
        </w:rPr>
        <w:t xml:space="preserve">Die Themen des Seminars werden </w:t>
      </w:r>
      <w:r w:rsidR="00C645C4">
        <w:rPr>
          <w:bCs/>
          <w:sz w:val="24"/>
          <w:szCs w:val="24"/>
        </w:rPr>
        <w:t>am 19.2.2021</w:t>
      </w:r>
      <w:r>
        <w:rPr>
          <w:bCs/>
          <w:sz w:val="24"/>
          <w:szCs w:val="24"/>
        </w:rPr>
        <w:t xml:space="preserve"> bekannt gegeben.</w:t>
      </w:r>
    </w:p>
    <w:p w14:paraId="67E403CA" w14:textId="77777777" w:rsidR="007A03A3" w:rsidRPr="00003E7E" w:rsidRDefault="007A03A3" w:rsidP="007A03A3">
      <w:pPr>
        <w:spacing w:after="0" w:line="240" w:lineRule="auto"/>
        <w:jc w:val="both"/>
        <w:rPr>
          <w:b/>
          <w:bCs/>
          <w:sz w:val="24"/>
          <w:szCs w:val="24"/>
        </w:rPr>
      </w:pPr>
    </w:p>
    <w:p w14:paraId="06DEABA4" w14:textId="2827192E" w:rsidR="007A03A3" w:rsidRDefault="007A03A3" w:rsidP="007A03A3">
      <w:pPr>
        <w:spacing w:after="0" w:line="240" w:lineRule="auto"/>
        <w:jc w:val="both"/>
        <w:rPr>
          <w:bCs/>
          <w:sz w:val="24"/>
          <w:szCs w:val="24"/>
        </w:rPr>
      </w:pPr>
      <w:r w:rsidRPr="007A03A3">
        <w:rPr>
          <w:b/>
          <w:bCs/>
          <w:sz w:val="24"/>
          <w:szCs w:val="24"/>
        </w:rPr>
        <w:t>Themenvergabe:</w:t>
      </w:r>
      <w:r>
        <w:rPr>
          <w:bCs/>
          <w:sz w:val="24"/>
          <w:szCs w:val="24"/>
        </w:rPr>
        <w:t xml:space="preserve"> </w:t>
      </w:r>
      <w:r w:rsidRPr="00003E7E">
        <w:rPr>
          <w:bCs/>
          <w:sz w:val="24"/>
          <w:szCs w:val="24"/>
        </w:rPr>
        <w:t>Um eine möglichst faire Vergabe der Themen zu gewährleisten, gibt es zu diesem Seminar folgendes Vergabeverfahren</w:t>
      </w:r>
      <w:r w:rsidR="00563C36">
        <w:rPr>
          <w:bCs/>
          <w:sz w:val="24"/>
          <w:szCs w:val="24"/>
        </w:rPr>
        <w:t>.</w:t>
      </w:r>
      <w:r>
        <w:rPr>
          <w:bCs/>
          <w:sz w:val="24"/>
          <w:szCs w:val="24"/>
        </w:rPr>
        <w:t xml:space="preserve"> </w:t>
      </w:r>
    </w:p>
    <w:p w14:paraId="276B5C2A" w14:textId="48644C47" w:rsidR="007A03A3" w:rsidRPr="00055986" w:rsidRDefault="007A03A3" w:rsidP="007A03A3">
      <w:pPr>
        <w:spacing w:after="0" w:line="240" w:lineRule="auto"/>
        <w:jc w:val="both"/>
        <w:rPr>
          <w:bCs/>
          <w:sz w:val="24"/>
          <w:szCs w:val="24"/>
        </w:rPr>
      </w:pPr>
      <w:r>
        <w:rPr>
          <w:bCs/>
          <w:sz w:val="24"/>
          <w:szCs w:val="24"/>
        </w:rPr>
        <w:t xml:space="preserve">Für die Themen können Sie sich </w:t>
      </w:r>
      <w:r>
        <w:rPr>
          <w:b/>
          <w:bCs/>
          <w:sz w:val="24"/>
          <w:szCs w:val="24"/>
        </w:rPr>
        <w:t xml:space="preserve">vorab per Mail an </w:t>
      </w:r>
      <w:r w:rsidRPr="007A03A3">
        <w:rPr>
          <w:b/>
          <w:bCs/>
          <w:sz w:val="24"/>
          <w:szCs w:val="24"/>
        </w:rPr>
        <w:t>jannik.rienhoff@jura</w:t>
      </w:r>
      <w:r w:rsidRPr="00055986">
        <w:rPr>
          <w:b/>
          <w:bCs/>
          <w:sz w:val="24"/>
          <w:szCs w:val="24"/>
        </w:rPr>
        <w:t>.</w:t>
      </w:r>
      <w:r>
        <w:rPr>
          <w:b/>
          <w:bCs/>
          <w:sz w:val="24"/>
          <w:szCs w:val="24"/>
        </w:rPr>
        <w:t xml:space="preserve">uni-marburg.de bewerben, </w:t>
      </w:r>
      <w:r>
        <w:rPr>
          <w:bCs/>
          <w:sz w:val="24"/>
          <w:szCs w:val="24"/>
        </w:rPr>
        <w:t xml:space="preserve">indem Sie auf maximal einer DIN-A4-Seite pro Thema darlegen, was Sie zu den möglichen Oberthemen für eine Seminararbeit verfassen wollen. Legen Sie kurz dar, welche spezifischen Fragestellung Sie bearbeiten wollen. Jede*r Studierende darf zu </w:t>
      </w:r>
      <w:r>
        <w:rPr>
          <w:b/>
          <w:bCs/>
          <w:sz w:val="24"/>
          <w:szCs w:val="24"/>
        </w:rPr>
        <w:t xml:space="preserve">maximal </w:t>
      </w:r>
      <w:r w:rsidR="00F54613">
        <w:rPr>
          <w:b/>
          <w:bCs/>
          <w:sz w:val="24"/>
          <w:szCs w:val="24"/>
        </w:rPr>
        <w:t>drei</w:t>
      </w:r>
      <w:r>
        <w:rPr>
          <w:b/>
          <w:bCs/>
          <w:sz w:val="24"/>
          <w:szCs w:val="24"/>
        </w:rPr>
        <w:t xml:space="preserve"> Themen </w:t>
      </w:r>
      <w:r>
        <w:rPr>
          <w:bCs/>
          <w:sz w:val="24"/>
          <w:szCs w:val="24"/>
        </w:rPr>
        <w:t xml:space="preserve">ein Exposé einreichen. </w:t>
      </w:r>
      <w:r w:rsidRPr="00055986">
        <w:rPr>
          <w:b/>
          <w:bCs/>
          <w:sz w:val="24"/>
          <w:szCs w:val="24"/>
        </w:rPr>
        <w:t xml:space="preserve">Einsendeschluss hierfür ist der </w:t>
      </w:r>
      <w:r w:rsidR="004051EA">
        <w:rPr>
          <w:b/>
          <w:bCs/>
          <w:sz w:val="24"/>
          <w:szCs w:val="24"/>
        </w:rPr>
        <w:t>12</w:t>
      </w:r>
      <w:r w:rsidR="00C645C4">
        <w:rPr>
          <w:b/>
          <w:bCs/>
          <w:sz w:val="24"/>
          <w:szCs w:val="24"/>
        </w:rPr>
        <w:t>.</w:t>
      </w:r>
      <w:r w:rsidR="004051EA">
        <w:rPr>
          <w:b/>
          <w:bCs/>
          <w:sz w:val="24"/>
          <w:szCs w:val="24"/>
        </w:rPr>
        <w:t>3</w:t>
      </w:r>
      <w:r w:rsidR="00C645C4">
        <w:rPr>
          <w:b/>
          <w:bCs/>
          <w:sz w:val="24"/>
          <w:szCs w:val="24"/>
        </w:rPr>
        <w:t>.2021</w:t>
      </w:r>
      <w:r w:rsidRPr="00055986">
        <w:rPr>
          <w:b/>
          <w:bCs/>
          <w:sz w:val="24"/>
          <w:szCs w:val="24"/>
        </w:rPr>
        <w:t>.</w:t>
      </w:r>
    </w:p>
    <w:p w14:paraId="5CBB89D4" w14:textId="5C423B70" w:rsidR="007A03A3" w:rsidRDefault="007A03A3" w:rsidP="007A03A3">
      <w:pPr>
        <w:spacing w:after="0" w:line="240" w:lineRule="auto"/>
        <w:jc w:val="both"/>
        <w:rPr>
          <w:bCs/>
          <w:sz w:val="24"/>
          <w:szCs w:val="24"/>
        </w:rPr>
      </w:pPr>
      <w:r>
        <w:rPr>
          <w:bCs/>
          <w:sz w:val="24"/>
          <w:szCs w:val="24"/>
        </w:rPr>
        <w:t xml:space="preserve">Der jeweils beste Vorschlag erhält dann am </w:t>
      </w:r>
      <w:r w:rsidR="004051EA">
        <w:rPr>
          <w:bCs/>
          <w:sz w:val="24"/>
          <w:szCs w:val="24"/>
        </w:rPr>
        <w:t>19</w:t>
      </w:r>
      <w:r w:rsidR="00C645C4">
        <w:rPr>
          <w:bCs/>
          <w:sz w:val="24"/>
          <w:szCs w:val="24"/>
        </w:rPr>
        <w:t>.3.2021</w:t>
      </w:r>
      <w:r>
        <w:rPr>
          <w:bCs/>
          <w:sz w:val="24"/>
          <w:szCs w:val="24"/>
        </w:rPr>
        <w:t xml:space="preserve"> das Thema. Bleiben Themen hierbei unbesetzt, werden diese am </w:t>
      </w:r>
      <w:r w:rsidR="004051EA">
        <w:rPr>
          <w:bCs/>
          <w:sz w:val="24"/>
          <w:szCs w:val="24"/>
        </w:rPr>
        <w:t>19</w:t>
      </w:r>
      <w:r w:rsidR="00C645C4">
        <w:rPr>
          <w:bCs/>
          <w:sz w:val="24"/>
          <w:szCs w:val="24"/>
        </w:rPr>
        <w:t>.3.2021</w:t>
      </w:r>
      <w:r>
        <w:rPr>
          <w:bCs/>
          <w:sz w:val="24"/>
          <w:szCs w:val="24"/>
        </w:rPr>
        <w:t xml:space="preserve"> per Los vergeben.</w:t>
      </w:r>
      <w:r w:rsidR="00563C36">
        <w:rPr>
          <w:bCs/>
          <w:sz w:val="24"/>
          <w:szCs w:val="24"/>
        </w:rPr>
        <w:t xml:space="preserve"> Hierfür reicht eine Bewerbung per Mail mit den gewünschten Themen.</w:t>
      </w:r>
      <w:r>
        <w:rPr>
          <w:bCs/>
          <w:sz w:val="24"/>
          <w:szCs w:val="24"/>
        </w:rPr>
        <w:t xml:space="preserve"> Eine vorzeitige Antwort, ob Sie Ihr Thema bekommen haben, erhalten Sie nicht.</w:t>
      </w:r>
    </w:p>
    <w:p w14:paraId="21A36A4D" w14:textId="6A22D59E" w:rsidR="007A03A3" w:rsidRDefault="007A03A3" w:rsidP="007A03A3">
      <w:pPr>
        <w:spacing w:after="0" w:line="240" w:lineRule="auto"/>
        <w:jc w:val="both"/>
        <w:rPr>
          <w:bCs/>
          <w:sz w:val="24"/>
          <w:szCs w:val="24"/>
        </w:rPr>
      </w:pPr>
    </w:p>
    <w:p w14:paraId="5569FC04" w14:textId="77777777" w:rsidR="00563C36" w:rsidRDefault="00563C36" w:rsidP="007A03A3">
      <w:pPr>
        <w:spacing w:after="0" w:line="240" w:lineRule="auto"/>
        <w:jc w:val="both"/>
        <w:rPr>
          <w:bCs/>
          <w:sz w:val="24"/>
          <w:szCs w:val="24"/>
        </w:rPr>
      </w:pPr>
    </w:p>
    <w:p w14:paraId="1531CF1D" w14:textId="735FAEF5" w:rsidR="007A03A3" w:rsidRDefault="007A03A3" w:rsidP="007A03A3">
      <w:pPr>
        <w:spacing w:after="0" w:line="240" w:lineRule="auto"/>
        <w:jc w:val="both"/>
        <w:rPr>
          <w:bCs/>
          <w:sz w:val="24"/>
          <w:szCs w:val="24"/>
        </w:rPr>
      </w:pPr>
      <w:r w:rsidRPr="00055986">
        <w:rPr>
          <w:b/>
          <w:bCs/>
          <w:sz w:val="24"/>
          <w:szCs w:val="24"/>
        </w:rPr>
        <w:t>Abgabe:</w:t>
      </w:r>
      <w:r>
        <w:rPr>
          <w:bCs/>
          <w:sz w:val="24"/>
          <w:szCs w:val="24"/>
        </w:rPr>
        <w:t xml:space="preserve"> Nach sechswöchiger Bearbeitungsfrist </w:t>
      </w:r>
      <w:r w:rsidRPr="00055986">
        <w:rPr>
          <w:b/>
          <w:bCs/>
          <w:sz w:val="24"/>
          <w:szCs w:val="24"/>
        </w:rPr>
        <w:t>(</w:t>
      </w:r>
      <w:r>
        <w:rPr>
          <w:b/>
          <w:bCs/>
          <w:sz w:val="24"/>
          <w:szCs w:val="24"/>
        </w:rPr>
        <w:t xml:space="preserve">bis </w:t>
      </w:r>
      <w:r w:rsidR="004051EA">
        <w:rPr>
          <w:b/>
          <w:bCs/>
          <w:sz w:val="24"/>
          <w:szCs w:val="24"/>
        </w:rPr>
        <w:t>30</w:t>
      </w:r>
      <w:r w:rsidR="00C645C4">
        <w:rPr>
          <w:b/>
          <w:bCs/>
          <w:sz w:val="24"/>
          <w:szCs w:val="24"/>
        </w:rPr>
        <w:t>.4.2021</w:t>
      </w:r>
      <w:r>
        <w:rPr>
          <w:b/>
          <w:bCs/>
          <w:sz w:val="24"/>
          <w:szCs w:val="24"/>
        </w:rPr>
        <w:t xml:space="preserve">, 12:00 Uhr) </w:t>
      </w:r>
      <w:r>
        <w:rPr>
          <w:bCs/>
          <w:sz w:val="24"/>
          <w:szCs w:val="24"/>
        </w:rPr>
        <w:t xml:space="preserve">im Sekretariat des Lehrstuhls Puschke (SH </w:t>
      </w:r>
      <w:r w:rsidR="00AE34E4">
        <w:rPr>
          <w:bCs/>
          <w:sz w:val="24"/>
          <w:szCs w:val="24"/>
        </w:rPr>
        <w:t>310</w:t>
      </w:r>
      <w:r>
        <w:rPr>
          <w:bCs/>
          <w:sz w:val="24"/>
          <w:szCs w:val="24"/>
        </w:rPr>
        <w:t>)</w:t>
      </w:r>
      <w:r w:rsidR="00DB1BD9">
        <w:rPr>
          <w:bCs/>
          <w:sz w:val="24"/>
          <w:szCs w:val="24"/>
        </w:rPr>
        <w:t>.</w:t>
      </w:r>
    </w:p>
    <w:p w14:paraId="459120E7" w14:textId="77777777" w:rsidR="00563C36" w:rsidRPr="00003E7E" w:rsidRDefault="00563C36" w:rsidP="007A03A3">
      <w:pPr>
        <w:spacing w:after="0" w:line="240" w:lineRule="auto"/>
        <w:jc w:val="both"/>
        <w:rPr>
          <w:bCs/>
          <w:sz w:val="24"/>
          <w:szCs w:val="24"/>
        </w:rPr>
      </w:pPr>
    </w:p>
    <w:p w14:paraId="51853851" w14:textId="70FF0202" w:rsidR="007A03A3" w:rsidRDefault="007A03A3" w:rsidP="007A03A3">
      <w:pPr>
        <w:spacing w:after="0" w:line="240" w:lineRule="auto"/>
        <w:jc w:val="both"/>
        <w:rPr>
          <w:sz w:val="24"/>
          <w:szCs w:val="24"/>
        </w:rPr>
      </w:pPr>
      <w:r w:rsidRPr="00087081">
        <w:rPr>
          <w:b/>
          <w:sz w:val="24"/>
          <w:szCs w:val="24"/>
        </w:rPr>
        <w:t>Formali</w:t>
      </w:r>
      <w:r>
        <w:rPr>
          <w:b/>
          <w:sz w:val="24"/>
          <w:szCs w:val="24"/>
        </w:rPr>
        <w:t>en</w:t>
      </w:r>
      <w:r>
        <w:rPr>
          <w:sz w:val="24"/>
          <w:szCs w:val="24"/>
        </w:rPr>
        <w:t xml:space="preserve">: Der Umfang der Arbeit darf 45.000 Zeichen (mit Leerzeichen, ohne Deckblatt, Inhaltsverzeichnis, Literaturverzeichnis und Fußnoten) nicht übersteigen. Die Fußnoten dienen nur als Nachweisapparat. Der Haupttext ist in Schriftgröße 12 und 1½ zeilig zu verfassen. Auf der </w:t>
      </w:r>
      <w:r w:rsidRPr="00F54613">
        <w:rPr>
          <w:sz w:val="24"/>
          <w:szCs w:val="24"/>
        </w:rPr>
        <w:t>rechten</w:t>
      </w:r>
      <w:r>
        <w:rPr>
          <w:sz w:val="24"/>
          <w:szCs w:val="24"/>
        </w:rPr>
        <w:t xml:space="preserve"> Seite ist ein Drittel Rand zu belassen. Die Arbeit muss zweifach in gedruckter und einmal in digitaler Version eingereicht werden. Für das Schwerpunktseminar werden max. 10 Plätze vergeben. Zusätzlich ist die Erstellung von Probeseminararbeiten </w:t>
      </w:r>
      <w:r w:rsidR="00BE3386">
        <w:rPr>
          <w:sz w:val="24"/>
          <w:szCs w:val="24"/>
        </w:rPr>
        <w:t>möglich,</w:t>
      </w:r>
      <w:r>
        <w:rPr>
          <w:sz w:val="24"/>
          <w:szCs w:val="24"/>
        </w:rPr>
        <w:t xml:space="preserve"> wenn nicht alle Plätze vergeben werden.</w:t>
      </w:r>
    </w:p>
    <w:p w14:paraId="23B6A643" w14:textId="77777777" w:rsidR="00223CC6" w:rsidRPr="00D01A00" w:rsidRDefault="00223CC6" w:rsidP="004274E7">
      <w:pPr>
        <w:spacing w:after="0" w:line="240" w:lineRule="auto"/>
        <w:rPr>
          <w:bCs/>
          <w:sz w:val="24"/>
          <w:szCs w:val="24"/>
        </w:rPr>
      </w:pPr>
    </w:p>
    <w:p w14:paraId="570922E0" w14:textId="77777777" w:rsidR="008F422E" w:rsidRPr="00003E7E" w:rsidRDefault="008F422E" w:rsidP="00003E7E">
      <w:pPr>
        <w:spacing w:after="0" w:line="240" w:lineRule="auto"/>
        <w:jc w:val="both"/>
        <w:rPr>
          <w:bCs/>
          <w:sz w:val="24"/>
          <w:szCs w:val="24"/>
        </w:rPr>
      </w:pPr>
    </w:p>
    <w:p w14:paraId="6F704149" w14:textId="6F2EE9CC" w:rsidR="00F419A7" w:rsidRPr="00003E7E" w:rsidRDefault="00F419A7" w:rsidP="00F54613">
      <w:pPr>
        <w:rPr>
          <w:sz w:val="24"/>
          <w:szCs w:val="24"/>
        </w:rPr>
      </w:pPr>
      <w:bookmarkStart w:id="0" w:name="_GoBack"/>
      <w:bookmarkEnd w:id="0"/>
    </w:p>
    <w:sectPr w:rsidR="00F419A7" w:rsidRPr="00003E7E" w:rsidSect="00F66D14">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8857" w14:textId="77777777" w:rsidR="00B16150" w:rsidRDefault="00B16150" w:rsidP="00AE34E4">
      <w:pPr>
        <w:spacing w:after="0" w:line="240" w:lineRule="auto"/>
      </w:pPr>
      <w:r>
        <w:separator/>
      </w:r>
    </w:p>
  </w:endnote>
  <w:endnote w:type="continuationSeparator" w:id="0">
    <w:p w14:paraId="2E30C298" w14:textId="77777777" w:rsidR="00B16150" w:rsidRDefault="00B16150" w:rsidP="00AE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C4C03" w14:textId="77777777" w:rsidR="00B16150" w:rsidRDefault="00B16150" w:rsidP="00AE34E4">
      <w:pPr>
        <w:spacing w:after="0" w:line="240" w:lineRule="auto"/>
      </w:pPr>
      <w:r>
        <w:separator/>
      </w:r>
    </w:p>
  </w:footnote>
  <w:footnote w:type="continuationSeparator" w:id="0">
    <w:p w14:paraId="2401214E" w14:textId="77777777" w:rsidR="00B16150" w:rsidRDefault="00B16150" w:rsidP="00AE3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E6E"/>
    <w:multiLevelType w:val="hybridMultilevel"/>
    <w:tmpl w:val="7E340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FD5F87"/>
    <w:multiLevelType w:val="hybridMultilevel"/>
    <w:tmpl w:val="E3E8FB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A13A28"/>
    <w:multiLevelType w:val="hybridMultilevel"/>
    <w:tmpl w:val="C5EEF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A2"/>
    <w:rsid w:val="00003E7E"/>
    <w:rsid w:val="00051E07"/>
    <w:rsid w:val="000527BD"/>
    <w:rsid w:val="00055986"/>
    <w:rsid w:val="00123BF8"/>
    <w:rsid w:val="001F1450"/>
    <w:rsid w:val="00202EEE"/>
    <w:rsid w:val="00223CC6"/>
    <w:rsid w:val="0029760D"/>
    <w:rsid w:val="002B038C"/>
    <w:rsid w:val="00306C9D"/>
    <w:rsid w:val="00327CC5"/>
    <w:rsid w:val="00361176"/>
    <w:rsid w:val="003C14A2"/>
    <w:rsid w:val="004051EA"/>
    <w:rsid w:val="0042116B"/>
    <w:rsid w:val="004274E7"/>
    <w:rsid w:val="004318CA"/>
    <w:rsid w:val="00482D94"/>
    <w:rsid w:val="00506297"/>
    <w:rsid w:val="00563C36"/>
    <w:rsid w:val="006612B0"/>
    <w:rsid w:val="007A03A3"/>
    <w:rsid w:val="007C1B08"/>
    <w:rsid w:val="00814044"/>
    <w:rsid w:val="00853A86"/>
    <w:rsid w:val="008927A6"/>
    <w:rsid w:val="008A38AB"/>
    <w:rsid w:val="008F422E"/>
    <w:rsid w:val="009132BF"/>
    <w:rsid w:val="00974941"/>
    <w:rsid w:val="00A15CD6"/>
    <w:rsid w:val="00AE34E4"/>
    <w:rsid w:val="00B16150"/>
    <w:rsid w:val="00B55591"/>
    <w:rsid w:val="00BB1D2C"/>
    <w:rsid w:val="00BC04E8"/>
    <w:rsid w:val="00BE3386"/>
    <w:rsid w:val="00BF71E3"/>
    <w:rsid w:val="00C23B07"/>
    <w:rsid w:val="00C372C3"/>
    <w:rsid w:val="00C645C4"/>
    <w:rsid w:val="00C657F2"/>
    <w:rsid w:val="00C868E4"/>
    <w:rsid w:val="00C91471"/>
    <w:rsid w:val="00CF799A"/>
    <w:rsid w:val="00D01A00"/>
    <w:rsid w:val="00D116AF"/>
    <w:rsid w:val="00D1404D"/>
    <w:rsid w:val="00D21DB1"/>
    <w:rsid w:val="00DB1BD9"/>
    <w:rsid w:val="00E15B7D"/>
    <w:rsid w:val="00E24333"/>
    <w:rsid w:val="00E35BD8"/>
    <w:rsid w:val="00EB4683"/>
    <w:rsid w:val="00F01FCB"/>
    <w:rsid w:val="00F07EF6"/>
    <w:rsid w:val="00F419A7"/>
    <w:rsid w:val="00F54613"/>
    <w:rsid w:val="00F66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7EDE"/>
  <w15:docId w15:val="{689C04C8-D219-4C9B-869A-D6900318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14A2"/>
    <w:rPr>
      <w:color w:val="0000FF"/>
      <w:u w:val="single"/>
    </w:rPr>
  </w:style>
  <w:style w:type="character" w:customStyle="1" w:styleId="NichtaufgelsteErwhnung1">
    <w:name w:val="Nicht aufgelöste Erwähnung1"/>
    <w:basedOn w:val="Absatz-Standardschriftart"/>
    <w:uiPriority w:val="99"/>
    <w:semiHidden/>
    <w:unhideWhenUsed/>
    <w:rsid w:val="00BF71E3"/>
    <w:rPr>
      <w:color w:val="605E5C"/>
      <w:shd w:val="clear" w:color="auto" w:fill="E1DFDD"/>
    </w:rPr>
  </w:style>
  <w:style w:type="paragraph" w:styleId="Listenabsatz">
    <w:name w:val="List Paragraph"/>
    <w:basedOn w:val="Standard"/>
    <w:uiPriority w:val="34"/>
    <w:qFormat/>
    <w:rsid w:val="00F66D14"/>
    <w:pPr>
      <w:ind w:left="720"/>
      <w:contextualSpacing/>
    </w:pPr>
  </w:style>
  <w:style w:type="character" w:styleId="Kommentarzeichen">
    <w:name w:val="annotation reference"/>
    <w:basedOn w:val="Absatz-Standardschriftart"/>
    <w:uiPriority w:val="99"/>
    <w:semiHidden/>
    <w:unhideWhenUsed/>
    <w:rsid w:val="004318CA"/>
    <w:rPr>
      <w:sz w:val="16"/>
      <w:szCs w:val="16"/>
    </w:rPr>
  </w:style>
  <w:style w:type="paragraph" w:styleId="Kommentartext">
    <w:name w:val="annotation text"/>
    <w:basedOn w:val="Standard"/>
    <w:link w:val="KommentartextZchn"/>
    <w:uiPriority w:val="99"/>
    <w:semiHidden/>
    <w:unhideWhenUsed/>
    <w:rsid w:val="004318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18CA"/>
    <w:rPr>
      <w:sz w:val="20"/>
      <w:szCs w:val="20"/>
    </w:rPr>
  </w:style>
  <w:style w:type="paragraph" w:styleId="Kommentarthema">
    <w:name w:val="annotation subject"/>
    <w:basedOn w:val="Kommentartext"/>
    <w:next w:val="Kommentartext"/>
    <w:link w:val="KommentarthemaZchn"/>
    <w:uiPriority w:val="99"/>
    <w:semiHidden/>
    <w:unhideWhenUsed/>
    <w:rsid w:val="004318CA"/>
    <w:rPr>
      <w:b/>
      <w:bCs/>
    </w:rPr>
  </w:style>
  <w:style w:type="character" w:customStyle="1" w:styleId="KommentarthemaZchn">
    <w:name w:val="Kommentarthema Zchn"/>
    <w:basedOn w:val="KommentartextZchn"/>
    <w:link w:val="Kommentarthema"/>
    <w:uiPriority w:val="99"/>
    <w:semiHidden/>
    <w:rsid w:val="004318CA"/>
    <w:rPr>
      <w:b/>
      <w:bCs/>
      <w:sz w:val="20"/>
      <w:szCs w:val="20"/>
    </w:rPr>
  </w:style>
  <w:style w:type="paragraph" w:styleId="Sprechblasentext">
    <w:name w:val="Balloon Text"/>
    <w:basedOn w:val="Standard"/>
    <w:link w:val="SprechblasentextZchn"/>
    <w:uiPriority w:val="99"/>
    <w:semiHidden/>
    <w:unhideWhenUsed/>
    <w:rsid w:val="004318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18CA"/>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003E7E"/>
    <w:rPr>
      <w:color w:val="605E5C"/>
      <w:shd w:val="clear" w:color="auto" w:fill="E1DFDD"/>
    </w:rPr>
  </w:style>
  <w:style w:type="character" w:customStyle="1" w:styleId="css-901oao">
    <w:name w:val="css-901oao"/>
    <w:basedOn w:val="Absatz-Standardschriftart"/>
    <w:rsid w:val="00563C36"/>
  </w:style>
  <w:style w:type="character" w:customStyle="1" w:styleId="abctextblock">
    <w:name w:val="abc__textblock"/>
    <w:basedOn w:val="Absatz-Standardschriftart"/>
    <w:rsid w:val="00563C36"/>
  </w:style>
  <w:style w:type="paragraph" w:styleId="Funotentext">
    <w:name w:val="footnote text"/>
    <w:basedOn w:val="Standard"/>
    <w:link w:val="FunotentextZchn"/>
    <w:uiPriority w:val="99"/>
    <w:semiHidden/>
    <w:unhideWhenUsed/>
    <w:rsid w:val="00AE34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E34E4"/>
    <w:rPr>
      <w:sz w:val="20"/>
      <w:szCs w:val="20"/>
    </w:rPr>
  </w:style>
  <w:style w:type="character" w:styleId="Funotenzeichen">
    <w:name w:val="footnote reference"/>
    <w:basedOn w:val="Absatz-Standardschriftart"/>
    <w:uiPriority w:val="99"/>
    <w:semiHidden/>
    <w:unhideWhenUsed/>
    <w:rsid w:val="00AE34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55F2E-FC22-4755-8D48-A0987BEF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rienhoff jannik</dc:creator>
  <cp:lastModifiedBy>Lehrstuhl Puschke</cp:lastModifiedBy>
  <cp:revision>2</cp:revision>
  <cp:lastPrinted>2020-03-05T09:54:00Z</cp:lastPrinted>
  <dcterms:created xsi:type="dcterms:W3CDTF">2021-02-11T08:54:00Z</dcterms:created>
  <dcterms:modified xsi:type="dcterms:W3CDTF">2021-02-11T08:54:00Z</dcterms:modified>
</cp:coreProperties>
</file>