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729B8" w14:textId="77777777" w:rsidR="005E4AA9" w:rsidRDefault="00B96DF1" w:rsidP="00AC35D1">
      <w:pPr>
        <w:pStyle w:val="Tabelleninhalt"/>
      </w:pPr>
      <w:r>
        <w:t>Wochenplan Wintersemester 2026/27</w:t>
      </w:r>
    </w:p>
    <w:p w14:paraId="69083668" w14:textId="14264820" w:rsidR="005E4AA9" w:rsidRDefault="005E4AA9">
      <w:pPr>
        <w:jc w:val="center"/>
        <w:rPr>
          <w:sz w:val="20"/>
          <w:szCs w:val="20"/>
        </w:rPr>
      </w:pPr>
    </w:p>
    <w:p w14:paraId="7B1C2751" w14:textId="77777777" w:rsidR="005E4AA9" w:rsidRDefault="005E4AA9">
      <w:pPr>
        <w:jc w:val="center"/>
      </w:pPr>
    </w:p>
    <w:tbl>
      <w:tblPr>
        <w:tblW w:w="5109" w:type="pct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102"/>
        <w:gridCol w:w="2864"/>
        <w:gridCol w:w="3311"/>
        <w:gridCol w:w="2926"/>
        <w:gridCol w:w="2410"/>
        <w:gridCol w:w="2268"/>
      </w:tblGrid>
      <w:tr w:rsidR="005E4AA9" w14:paraId="30DC7E3B" w14:textId="77777777" w:rsidTr="00174F55">
        <w:tc>
          <w:tcPr>
            <w:tcW w:w="11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21D5214" w14:textId="77777777" w:rsidR="005E4AA9" w:rsidRDefault="005E4AA9">
            <w:pPr>
              <w:pStyle w:val="Tabelleninhalt"/>
            </w:pPr>
          </w:p>
        </w:tc>
        <w:tc>
          <w:tcPr>
            <w:tcW w:w="28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9E28249" w14:textId="77777777" w:rsidR="005E4AA9" w:rsidRDefault="00B96DF1">
            <w:pPr>
              <w:pStyle w:val="Tabelleninha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Montag</w:t>
            </w:r>
          </w:p>
        </w:tc>
        <w:tc>
          <w:tcPr>
            <w:tcW w:w="33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1AD0D21" w14:textId="77777777" w:rsidR="005E4AA9" w:rsidRDefault="00B96DF1">
            <w:pPr>
              <w:pStyle w:val="Tabelleninha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Dienstag</w:t>
            </w:r>
          </w:p>
        </w:tc>
        <w:tc>
          <w:tcPr>
            <w:tcW w:w="2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6DD76F8" w14:textId="77777777" w:rsidR="005E4AA9" w:rsidRDefault="00B96DF1">
            <w:pPr>
              <w:pStyle w:val="Tabelleninha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Mittwoch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929C29E" w14:textId="77777777" w:rsidR="005E4AA9" w:rsidRDefault="00B96DF1">
            <w:pPr>
              <w:pStyle w:val="Tabelleninha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Donnerstag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1BD58D" w14:textId="77777777" w:rsidR="005E4AA9" w:rsidRDefault="00B96DF1">
            <w:pPr>
              <w:pStyle w:val="Tabelleninha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Freitag</w:t>
            </w:r>
          </w:p>
        </w:tc>
      </w:tr>
      <w:tr w:rsidR="005E4AA9" w14:paraId="236D6FCF" w14:textId="77777777" w:rsidTr="00174F55">
        <w:tc>
          <w:tcPr>
            <w:tcW w:w="1102" w:type="dxa"/>
            <w:tcBorders>
              <w:left w:val="single" w:sz="2" w:space="0" w:color="000000"/>
              <w:bottom w:val="single" w:sz="2" w:space="0" w:color="000000"/>
            </w:tcBorders>
          </w:tcPr>
          <w:p w14:paraId="15E36897" w14:textId="77777777" w:rsidR="005E4AA9" w:rsidRDefault="00B96DF1">
            <w:pPr>
              <w:pStyle w:val="Tabelleninha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08-10h</w:t>
            </w:r>
          </w:p>
        </w:tc>
        <w:tc>
          <w:tcPr>
            <w:tcW w:w="2864" w:type="dxa"/>
            <w:tcBorders>
              <w:left w:val="single" w:sz="2" w:space="0" w:color="000000"/>
              <w:bottom w:val="single" w:sz="2" w:space="0" w:color="000000"/>
            </w:tcBorders>
          </w:tcPr>
          <w:p w14:paraId="50302373" w14:textId="77777777" w:rsidR="005E4AA9" w:rsidRDefault="005E4AA9">
            <w:pPr>
              <w:pStyle w:val="Tabelleninhalt"/>
            </w:pPr>
          </w:p>
        </w:tc>
        <w:tc>
          <w:tcPr>
            <w:tcW w:w="3311" w:type="dxa"/>
            <w:tcBorders>
              <w:left w:val="single" w:sz="2" w:space="0" w:color="000000"/>
              <w:bottom w:val="single" w:sz="2" w:space="0" w:color="000000"/>
            </w:tcBorders>
          </w:tcPr>
          <w:p w14:paraId="61CCCE43" w14:textId="77777777" w:rsidR="005E4AA9" w:rsidRDefault="005E4AA9">
            <w:pPr>
              <w:pStyle w:val="Tabelleninhalt"/>
            </w:pPr>
          </w:p>
        </w:tc>
        <w:tc>
          <w:tcPr>
            <w:tcW w:w="2926" w:type="dxa"/>
            <w:tcBorders>
              <w:left w:val="single" w:sz="2" w:space="0" w:color="000000"/>
              <w:bottom w:val="single" w:sz="2" w:space="0" w:color="000000"/>
            </w:tcBorders>
          </w:tcPr>
          <w:p w14:paraId="0911D83B" w14:textId="77777777" w:rsidR="005E4AA9" w:rsidRDefault="005E4AA9">
            <w:pPr>
              <w:pStyle w:val="Tabelleninhalt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</w:tcPr>
          <w:p w14:paraId="0CA0F487" w14:textId="77777777" w:rsidR="005E4AA9" w:rsidRDefault="005E4AA9">
            <w:pPr>
              <w:pStyle w:val="Tabelleninhalt"/>
            </w:pP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D18F26" w14:textId="77777777" w:rsidR="005E4AA9" w:rsidRDefault="005E4AA9">
            <w:pPr>
              <w:pStyle w:val="Tabelleninhalt"/>
            </w:pPr>
          </w:p>
        </w:tc>
      </w:tr>
      <w:tr w:rsidR="005E4AA9" w14:paraId="6025AB74" w14:textId="77777777" w:rsidTr="00174F55">
        <w:tc>
          <w:tcPr>
            <w:tcW w:w="1102" w:type="dxa"/>
            <w:tcBorders>
              <w:left w:val="single" w:sz="2" w:space="0" w:color="000000"/>
              <w:bottom w:val="single" w:sz="2" w:space="0" w:color="000000"/>
            </w:tcBorders>
          </w:tcPr>
          <w:p w14:paraId="38672B38" w14:textId="77777777" w:rsidR="005E4AA9" w:rsidRDefault="00B96DF1">
            <w:pPr>
              <w:pStyle w:val="Tabelleninha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10-12h</w:t>
            </w:r>
          </w:p>
        </w:tc>
        <w:tc>
          <w:tcPr>
            <w:tcW w:w="2864" w:type="dxa"/>
            <w:tcBorders>
              <w:left w:val="single" w:sz="2" w:space="0" w:color="000000"/>
              <w:bottom w:val="single" w:sz="2" w:space="0" w:color="000000"/>
            </w:tcBorders>
          </w:tcPr>
          <w:p w14:paraId="68F1E712" w14:textId="77777777" w:rsidR="005E4AA9" w:rsidRDefault="005E4AA9">
            <w:pPr>
              <w:pStyle w:val="Tabelleninhalt"/>
              <w:rPr>
                <w:sz w:val="20"/>
                <w:szCs w:val="20"/>
              </w:rPr>
            </w:pPr>
          </w:p>
        </w:tc>
        <w:tc>
          <w:tcPr>
            <w:tcW w:w="3311" w:type="dxa"/>
            <w:tcBorders>
              <w:left w:val="single" w:sz="2" w:space="0" w:color="000000"/>
              <w:bottom w:val="single" w:sz="2" w:space="0" w:color="000000"/>
            </w:tcBorders>
          </w:tcPr>
          <w:p w14:paraId="233A94AD" w14:textId="39577284" w:rsidR="005E4AA9" w:rsidRPr="00ED0A87" w:rsidRDefault="00B96DF1">
            <w:pPr>
              <w:pStyle w:val="Tabelleninhalt"/>
              <w:rPr>
                <w:b/>
                <w:bCs/>
                <w:sz w:val="20"/>
                <w:szCs w:val="20"/>
              </w:rPr>
            </w:pPr>
            <w:r w:rsidRPr="00ED0A87">
              <w:rPr>
                <w:b/>
                <w:bCs/>
                <w:sz w:val="20"/>
                <w:szCs w:val="20"/>
              </w:rPr>
              <w:t>VL: Einführung in die Philosophie (Becker)</w:t>
            </w:r>
            <w:r w:rsidR="00505C5C" w:rsidRPr="00ED0A87">
              <w:rPr>
                <w:b/>
                <w:bCs/>
                <w:sz w:val="20"/>
                <w:szCs w:val="20"/>
              </w:rPr>
              <w:t xml:space="preserve"> </w:t>
            </w:r>
            <w:r w:rsidR="008E01D2" w:rsidRPr="00ED0A87">
              <w:rPr>
                <w:b/>
                <w:bCs/>
                <w:sz w:val="20"/>
                <w:szCs w:val="20"/>
              </w:rPr>
              <w:t>03B06</w:t>
            </w:r>
          </w:p>
          <w:p w14:paraId="19668359" w14:textId="0FD3E3CA" w:rsidR="005E4AA9" w:rsidRDefault="00B96DF1">
            <w:pPr>
              <w:pStyle w:val="Tabelleninha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OS: Oberseminar Theoretische Philosophie (Vendrell Ferran)</w:t>
            </w:r>
            <w:r w:rsidR="009749B5">
              <w:rPr>
                <w:sz w:val="20"/>
                <w:szCs w:val="20"/>
              </w:rPr>
              <w:t xml:space="preserve"> 03B07</w:t>
            </w:r>
          </w:p>
          <w:p w14:paraId="0CC9A049" w14:textId="77777777" w:rsidR="005E4AA9" w:rsidRDefault="005E4AA9">
            <w:pPr>
              <w:pStyle w:val="Tabelleninhalt"/>
              <w:rPr>
                <w:sz w:val="20"/>
                <w:szCs w:val="20"/>
              </w:rPr>
            </w:pPr>
          </w:p>
        </w:tc>
        <w:tc>
          <w:tcPr>
            <w:tcW w:w="2926" w:type="dxa"/>
            <w:tcBorders>
              <w:left w:val="single" w:sz="2" w:space="0" w:color="000000"/>
              <w:bottom w:val="single" w:sz="2" w:space="0" w:color="000000"/>
            </w:tcBorders>
          </w:tcPr>
          <w:p w14:paraId="2E16D7C7" w14:textId="38357A9A" w:rsidR="005E4AA9" w:rsidRDefault="00B96DF1">
            <w:pPr>
              <w:pStyle w:val="Tabelleninha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SE: </w:t>
            </w:r>
            <w:r w:rsidR="00306245">
              <w:rPr>
                <w:sz w:val="20"/>
                <w:szCs w:val="20"/>
              </w:rPr>
              <w:t>Moral der Kunst?</w:t>
            </w:r>
            <w:r>
              <w:rPr>
                <w:sz w:val="20"/>
                <w:szCs w:val="20"/>
              </w:rPr>
              <w:t xml:space="preserve"> (Vendrell Ferran)</w:t>
            </w:r>
            <w:r w:rsidR="00505C5C">
              <w:rPr>
                <w:sz w:val="20"/>
                <w:szCs w:val="20"/>
              </w:rPr>
              <w:t xml:space="preserve"> 03B06</w:t>
            </w:r>
          </w:p>
          <w:p w14:paraId="6C18EB01" w14:textId="77777777" w:rsidR="005E4AA9" w:rsidRDefault="005E4AA9">
            <w:pPr>
              <w:pStyle w:val="Tabelleninhalt"/>
              <w:rPr>
                <w:sz w:val="20"/>
                <w:szCs w:val="20"/>
              </w:rPr>
            </w:pPr>
          </w:p>
          <w:p w14:paraId="3D60BD2B" w14:textId="53FAC9EC" w:rsidR="00663317" w:rsidRDefault="00663317">
            <w:pPr>
              <w:pStyle w:val="Tabelleninhalt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</w:tcPr>
          <w:p w14:paraId="6B9DFD1C" w14:textId="44C8A6D7" w:rsidR="005E4AA9" w:rsidRDefault="005E4AA9">
            <w:pPr>
              <w:pStyle w:val="Tabelleninhalt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04044C" w14:textId="445D4F32" w:rsidR="005E4AA9" w:rsidRDefault="00505C5C">
            <w:pPr>
              <w:pStyle w:val="Tabelleninhalt"/>
            </w:pPr>
            <w:r w:rsidRPr="00505C5C">
              <w:rPr>
                <w:color w:val="000000" w:themeColor="text1"/>
                <w:sz w:val="20"/>
                <w:szCs w:val="20"/>
              </w:rPr>
              <w:t xml:space="preserve">SE: </w:t>
            </w:r>
            <w:proofErr w:type="gramStart"/>
            <w:r>
              <w:rPr>
                <w:color w:val="000000" w:themeColor="text1"/>
                <w:sz w:val="20"/>
                <w:szCs w:val="20"/>
              </w:rPr>
              <w:t>FDI Theorie</w:t>
            </w:r>
            <w:proofErr w:type="gramEnd"/>
            <w:r>
              <w:rPr>
                <w:color w:val="000000" w:themeColor="text1"/>
                <w:sz w:val="20"/>
                <w:szCs w:val="20"/>
              </w:rPr>
              <w:t xml:space="preserve"> (Vogel) 03B06</w:t>
            </w:r>
          </w:p>
        </w:tc>
      </w:tr>
      <w:tr w:rsidR="005E4AA9" w14:paraId="1E635BCC" w14:textId="77777777" w:rsidTr="00174F55">
        <w:tc>
          <w:tcPr>
            <w:tcW w:w="1102" w:type="dxa"/>
            <w:tcBorders>
              <w:left w:val="single" w:sz="2" w:space="0" w:color="000000"/>
              <w:bottom w:val="single" w:sz="2" w:space="0" w:color="000000"/>
            </w:tcBorders>
          </w:tcPr>
          <w:p w14:paraId="202F64CC" w14:textId="77777777" w:rsidR="005E4AA9" w:rsidRDefault="00B96DF1">
            <w:pPr>
              <w:pStyle w:val="Tabelleninha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12-14h</w:t>
            </w:r>
          </w:p>
        </w:tc>
        <w:tc>
          <w:tcPr>
            <w:tcW w:w="2864" w:type="dxa"/>
            <w:tcBorders>
              <w:left w:val="single" w:sz="2" w:space="0" w:color="000000"/>
              <w:bottom w:val="single" w:sz="2" w:space="0" w:color="000000"/>
            </w:tcBorders>
          </w:tcPr>
          <w:p w14:paraId="553AAFEA" w14:textId="15F44155" w:rsidR="005E4AA9" w:rsidRDefault="00505C5C">
            <w:pPr>
              <w:pStyle w:val="Tabelleninhalt"/>
              <w:rPr>
                <w:color w:val="999999"/>
                <w:sz w:val="20"/>
                <w:szCs w:val="20"/>
              </w:rPr>
            </w:pPr>
            <w:r>
              <w:rPr>
                <w:color w:val="999999"/>
                <w:sz w:val="20"/>
                <w:szCs w:val="20"/>
              </w:rPr>
              <w:t>Tut</w:t>
            </w:r>
            <w:r w:rsidR="00F4107D">
              <w:rPr>
                <w:color w:val="999999"/>
                <w:sz w:val="20"/>
                <w:szCs w:val="20"/>
              </w:rPr>
              <w:t>orium</w:t>
            </w:r>
            <w:r>
              <w:rPr>
                <w:color w:val="999999"/>
                <w:sz w:val="20"/>
                <w:szCs w:val="20"/>
              </w:rPr>
              <w:t xml:space="preserve"> </w:t>
            </w:r>
            <w:r w:rsidR="00663317">
              <w:rPr>
                <w:color w:val="999999"/>
                <w:sz w:val="20"/>
                <w:szCs w:val="20"/>
              </w:rPr>
              <w:t>Theor</w:t>
            </w:r>
            <w:r w:rsidR="00F4107D">
              <w:rPr>
                <w:color w:val="999999"/>
                <w:sz w:val="20"/>
                <w:szCs w:val="20"/>
              </w:rPr>
              <w:t>. Phil.</w:t>
            </w:r>
            <w:r w:rsidR="007917A2">
              <w:rPr>
                <w:color w:val="999999"/>
                <w:sz w:val="20"/>
                <w:szCs w:val="20"/>
              </w:rPr>
              <w:t xml:space="preserve"> (Hirsch)</w:t>
            </w:r>
            <w:r w:rsidR="00CF349A">
              <w:rPr>
                <w:color w:val="999999"/>
                <w:sz w:val="20"/>
                <w:szCs w:val="20"/>
              </w:rPr>
              <w:t xml:space="preserve"> 03B06</w:t>
            </w:r>
          </w:p>
        </w:tc>
        <w:tc>
          <w:tcPr>
            <w:tcW w:w="3311" w:type="dxa"/>
            <w:tcBorders>
              <w:left w:val="single" w:sz="2" w:space="0" w:color="000000"/>
              <w:bottom w:val="single" w:sz="2" w:space="0" w:color="000000"/>
            </w:tcBorders>
          </w:tcPr>
          <w:p w14:paraId="34D02947" w14:textId="77777777" w:rsidR="005E4AA9" w:rsidRDefault="00B96DF1">
            <w:pPr>
              <w:pStyle w:val="Tabelleninhal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13h jour fixe</w:t>
            </w:r>
          </w:p>
          <w:p w14:paraId="2C5DED9C" w14:textId="77777777" w:rsidR="00505C5C" w:rsidRDefault="00505C5C" w:rsidP="00505C5C">
            <w:pPr>
              <w:pStyle w:val="Tabelleninhalt"/>
              <w:rPr>
                <w:sz w:val="20"/>
                <w:szCs w:val="20"/>
              </w:rPr>
            </w:pPr>
          </w:p>
          <w:p w14:paraId="477B7AA0" w14:textId="032105B9" w:rsidR="00505C5C" w:rsidRPr="00505C5C" w:rsidRDefault="00505C5C" w:rsidP="00505C5C">
            <w:pPr>
              <w:pStyle w:val="Tabelleninhalt"/>
              <w:rPr>
                <w:sz w:val="20"/>
                <w:szCs w:val="20"/>
              </w:rPr>
            </w:pPr>
            <w:r w:rsidRPr="00505C5C">
              <w:rPr>
                <w:color w:val="808080" w:themeColor="background1" w:themeShade="80"/>
                <w:sz w:val="20"/>
                <w:szCs w:val="20"/>
              </w:rPr>
              <w:t>Tut</w:t>
            </w:r>
            <w:r w:rsidR="00F4107D">
              <w:rPr>
                <w:color w:val="808080" w:themeColor="background1" w:themeShade="80"/>
                <w:sz w:val="20"/>
                <w:szCs w:val="20"/>
              </w:rPr>
              <w:t>orium</w:t>
            </w:r>
            <w:r w:rsidRPr="00505C5C">
              <w:rPr>
                <w:color w:val="808080" w:themeColor="background1" w:themeShade="80"/>
                <w:sz w:val="20"/>
                <w:szCs w:val="20"/>
              </w:rPr>
              <w:t xml:space="preserve"> Geschichte</w:t>
            </w:r>
            <w:r w:rsidR="007917A2">
              <w:rPr>
                <w:color w:val="808080" w:themeColor="background1" w:themeShade="80"/>
                <w:sz w:val="20"/>
                <w:szCs w:val="20"/>
              </w:rPr>
              <w:t xml:space="preserve"> </w:t>
            </w:r>
            <w:r w:rsidR="00F4107D">
              <w:rPr>
                <w:color w:val="808080" w:themeColor="background1" w:themeShade="80"/>
                <w:sz w:val="20"/>
                <w:szCs w:val="20"/>
              </w:rPr>
              <w:t xml:space="preserve">Phil. </w:t>
            </w:r>
            <w:r w:rsidR="007917A2">
              <w:rPr>
                <w:color w:val="808080" w:themeColor="background1" w:themeShade="80"/>
                <w:sz w:val="20"/>
                <w:szCs w:val="20"/>
              </w:rPr>
              <w:t>(Stellmach)</w:t>
            </w:r>
            <w:r w:rsidR="00CF349A">
              <w:rPr>
                <w:color w:val="808080" w:themeColor="background1" w:themeShade="80"/>
                <w:sz w:val="20"/>
                <w:szCs w:val="20"/>
              </w:rPr>
              <w:t xml:space="preserve"> 03B06</w:t>
            </w:r>
          </w:p>
        </w:tc>
        <w:tc>
          <w:tcPr>
            <w:tcW w:w="2926" w:type="dxa"/>
            <w:tcBorders>
              <w:left w:val="single" w:sz="2" w:space="0" w:color="000000"/>
              <w:bottom w:val="single" w:sz="2" w:space="0" w:color="000000"/>
            </w:tcBorders>
          </w:tcPr>
          <w:p w14:paraId="671C2510" w14:textId="5909BBBE" w:rsidR="005E4AA9" w:rsidRPr="004538F4" w:rsidRDefault="00B96DF1">
            <w:pPr>
              <w:pStyle w:val="Tabelleninhalt"/>
              <w:rPr>
                <w:b/>
                <w:bCs/>
                <w:sz w:val="20"/>
                <w:szCs w:val="20"/>
              </w:rPr>
            </w:pPr>
            <w:r w:rsidRPr="004538F4">
              <w:rPr>
                <w:b/>
                <w:bCs/>
                <w:sz w:val="20"/>
                <w:szCs w:val="20"/>
              </w:rPr>
              <w:t>VL: Einführung in die Geschichte der Philosophie (Becker)</w:t>
            </w:r>
            <w:r w:rsidR="00505C5C" w:rsidRPr="004538F4">
              <w:rPr>
                <w:b/>
                <w:bCs/>
                <w:sz w:val="20"/>
                <w:szCs w:val="20"/>
              </w:rPr>
              <w:t xml:space="preserve"> 01H01</w:t>
            </w:r>
          </w:p>
          <w:p w14:paraId="3DC6C7F4" w14:textId="3E16908A" w:rsidR="005E4AA9" w:rsidRDefault="00B96DF1">
            <w:pPr>
              <w:pStyle w:val="Tabelleninha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SE: Ressentiment (Vendrell Ferran)</w:t>
            </w:r>
            <w:r w:rsidR="00505C5C">
              <w:rPr>
                <w:sz w:val="20"/>
                <w:szCs w:val="20"/>
              </w:rPr>
              <w:t xml:space="preserve"> 03B06</w:t>
            </w:r>
          </w:p>
          <w:p w14:paraId="0DF1C01F" w14:textId="77777777" w:rsidR="005E4AA9" w:rsidRDefault="005E4AA9">
            <w:pPr>
              <w:pStyle w:val="Tabelleninhalt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</w:tcPr>
          <w:p w14:paraId="0E642EFF" w14:textId="5401E7FF" w:rsidR="005E4AA9" w:rsidRDefault="00B96DF1">
            <w:pPr>
              <w:pStyle w:val="Tabelleninha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SE: Rechtliche Normativität (Wissing)</w:t>
            </w:r>
            <w:r w:rsidR="00505C5C">
              <w:rPr>
                <w:sz w:val="20"/>
                <w:szCs w:val="20"/>
              </w:rPr>
              <w:t xml:space="preserve"> 05B05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6B95EC" w14:textId="10954A33" w:rsidR="005E4AA9" w:rsidRDefault="00B96DF1">
            <w:pPr>
              <w:pStyle w:val="Tabelleninhalt"/>
              <w:rPr>
                <w:color w:val="999999"/>
                <w:sz w:val="20"/>
                <w:szCs w:val="20"/>
              </w:rPr>
            </w:pPr>
            <w:r w:rsidRPr="002D119B">
              <w:rPr>
                <w:sz w:val="20"/>
                <w:szCs w:val="20"/>
              </w:rPr>
              <w:t>SE: Utopie und Kritik (Soboleva/</w:t>
            </w:r>
            <w:proofErr w:type="spellStart"/>
            <w:r w:rsidRPr="002D119B">
              <w:rPr>
                <w:sz w:val="20"/>
                <w:szCs w:val="20"/>
              </w:rPr>
              <w:t>Hüning</w:t>
            </w:r>
            <w:proofErr w:type="spellEnd"/>
            <w:r w:rsidRPr="002D119B">
              <w:rPr>
                <w:sz w:val="20"/>
                <w:szCs w:val="20"/>
              </w:rPr>
              <w:t>)</w:t>
            </w:r>
            <w:r w:rsidR="005D716D" w:rsidRPr="002D119B">
              <w:rPr>
                <w:sz w:val="20"/>
                <w:szCs w:val="20"/>
              </w:rPr>
              <w:t xml:space="preserve"> 05B05</w:t>
            </w:r>
          </w:p>
        </w:tc>
      </w:tr>
      <w:tr w:rsidR="005E4AA9" w14:paraId="0BF5E3A3" w14:textId="77777777" w:rsidTr="00174F55">
        <w:tc>
          <w:tcPr>
            <w:tcW w:w="1102" w:type="dxa"/>
            <w:tcBorders>
              <w:left w:val="single" w:sz="2" w:space="0" w:color="000000"/>
              <w:bottom w:val="single" w:sz="2" w:space="0" w:color="000000"/>
            </w:tcBorders>
          </w:tcPr>
          <w:p w14:paraId="64C56B83" w14:textId="77777777" w:rsidR="005E4AA9" w:rsidRDefault="00B96DF1">
            <w:pPr>
              <w:pStyle w:val="Tabelleninha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14-16h</w:t>
            </w:r>
          </w:p>
        </w:tc>
        <w:tc>
          <w:tcPr>
            <w:tcW w:w="2864" w:type="dxa"/>
            <w:tcBorders>
              <w:left w:val="single" w:sz="2" w:space="0" w:color="000000"/>
              <w:bottom w:val="single" w:sz="2" w:space="0" w:color="000000"/>
            </w:tcBorders>
          </w:tcPr>
          <w:p w14:paraId="587FD774" w14:textId="77777777" w:rsidR="005E4AA9" w:rsidRDefault="00AF067A">
            <w:pPr>
              <w:pStyle w:val="Tabelleninhalt"/>
              <w:rPr>
                <w:sz w:val="20"/>
                <w:szCs w:val="20"/>
                <w:lang w:val="en-US"/>
              </w:rPr>
            </w:pPr>
            <w:r w:rsidRPr="002D119B">
              <w:rPr>
                <w:sz w:val="20"/>
                <w:szCs w:val="20"/>
                <w:lang w:val="en-US"/>
              </w:rPr>
              <w:t>SE: British empiricism (</w:t>
            </w:r>
            <w:r w:rsidR="00306245" w:rsidRPr="002D119B">
              <w:rPr>
                <w:sz w:val="20"/>
                <w:szCs w:val="20"/>
                <w:lang w:val="en-US"/>
              </w:rPr>
              <w:t>Sax</w:t>
            </w:r>
            <w:r w:rsidRPr="002D119B">
              <w:rPr>
                <w:sz w:val="20"/>
                <w:szCs w:val="20"/>
                <w:lang w:val="en-US"/>
              </w:rPr>
              <w:t>)</w:t>
            </w:r>
            <w:r w:rsidR="005D716D" w:rsidRPr="002D119B">
              <w:rPr>
                <w:sz w:val="20"/>
                <w:szCs w:val="20"/>
                <w:lang w:val="en-US"/>
              </w:rPr>
              <w:t xml:space="preserve"> 03B06</w:t>
            </w:r>
          </w:p>
          <w:p w14:paraId="04BA6898" w14:textId="34A86C79" w:rsidR="003E24C5" w:rsidRPr="00F4107D" w:rsidRDefault="003E24C5">
            <w:pPr>
              <w:pStyle w:val="Tabelleninhalt"/>
              <w:rPr>
                <w:color w:val="999999"/>
                <w:sz w:val="20"/>
                <w:szCs w:val="20"/>
              </w:rPr>
            </w:pPr>
            <w:r w:rsidRPr="00505C5C">
              <w:rPr>
                <w:color w:val="808080" w:themeColor="background1" w:themeShade="80"/>
                <w:sz w:val="20"/>
                <w:szCs w:val="20"/>
              </w:rPr>
              <w:t>Tut</w:t>
            </w:r>
            <w:r w:rsidR="00F4107D">
              <w:rPr>
                <w:color w:val="808080" w:themeColor="background1" w:themeShade="80"/>
                <w:sz w:val="20"/>
                <w:szCs w:val="20"/>
              </w:rPr>
              <w:t>orium</w:t>
            </w:r>
            <w:r>
              <w:rPr>
                <w:color w:val="808080" w:themeColor="background1" w:themeShade="80"/>
                <w:sz w:val="20"/>
                <w:szCs w:val="20"/>
              </w:rPr>
              <w:t xml:space="preserve"> Geschichte </w:t>
            </w:r>
            <w:r w:rsidR="00F4107D">
              <w:rPr>
                <w:color w:val="808080" w:themeColor="background1" w:themeShade="80"/>
                <w:sz w:val="20"/>
                <w:szCs w:val="20"/>
              </w:rPr>
              <w:t xml:space="preserve">Phil. </w:t>
            </w:r>
            <w:r>
              <w:rPr>
                <w:color w:val="808080" w:themeColor="background1" w:themeShade="80"/>
                <w:sz w:val="20"/>
                <w:szCs w:val="20"/>
              </w:rPr>
              <w:t>(Wittorf) G</w:t>
            </w:r>
            <w:r w:rsidR="00DA06EC">
              <w:rPr>
                <w:color w:val="808080" w:themeColor="background1" w:themeShade="80"/>
                <w:sz w:val="20"/>
                <w:szCs w:val="20"/>
              </w:rPr>
              <w:t>00039</w:t>
            </w:r>
          </w:p>
        </w:tc>
        <w:tc>
          <w:tcPr>
            <w:tcW w:w="3311" w:type="dxa"/>
            <w:tcBorders>
              <w:left w:val="single" w:sz="2" w:space="0" w:color="000000"/>
              <w:bottom w:val="single" w:sz="2" w:space="0" w:color="000000"/>
            </w:tcBorders>
          </w:tcPr>
          <w:p w14:paraId="7402AF40" w14:textId="5FAF2439" w:rsidR="008E01D2" w:rsidRPr="008E01D2" w:rsidRDefault="00B96DF1" w:rsidP="008E01D2">
            <w:pPr>
              <w:pStyle w:val="Tabelleninhalt"/>
              <w:rPr>
                <w:b/>
                <w:bCs/>
                <w:szCs w:val="20"/>
              </w:rPr>
            </w:pPr>
            <w:r w:rsidRPr="00505C5C">
              <w:rPr>
                <w:b/>
                <w:bCs/>
                <w:sz w:val="20"/>
                <w:szCs w:val="20"/>
              </w:rPr>
              <w:t>VL: Theoretische Philosophie (Vendrell Ferran)</w:t>
            </w:r>
            <w:r w:rsidR="00505C5C">
              <w:rPr>
                <w:b/>
                <w:bCs/>
                <w:sz w:val="20"/>
                <w:szCs w:val="20"/>
              </w:rPr>
              <w:t xml:space="preserve"> </w:t>
            </w:r>
            <w:r w:rsidR="008E01D2" w:rsidRPr="008E01D2">
              <w:rPr>
                <w:b/>
                <w:bCs/>
                <w:sz w:val="20"/>
                <w:szCs w:val="20"/>
              </w:rPr>
              <w:t xml:space="preserve">+1/0010 </w:t>
            </w:r>
            <w:proofErr w:type="spellStart"/>
            <w:r w:rsidR="008E01D2" w:rsidRPr="008E01D2">
              <w:rPr>
                <w:b/>
                <w:bCs/>
                <w:sz w:val="20"/>
                <w:szCs w:val="20"/>
              </w:rPr>
              <w:t>KlHs</w:t>
            </w:r>
            <w:proofErr w:type="spellEnd"/>
            <w:r w:rsidR="008E01D2" w:rsidRPr="008E01D2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8E01D2" w:rsidRPr="008E01D2">
              <w:rPr>
                <w:b/>
                <w:bCs/>
                <w:sz w:val="20"/>
                <w:szCs w:val="20"/>
              </w:rPr>
              <w:t>Bhf</w:t>
            </w:r>
            <w:proofErr w:type="spellEnd"/>
            <w:r w:rsidR="008E01D2" w:rsidRPr="008E01D2">
              <w:rPr>
                <w:b/>
                <w:bCs/>
                <w:sz w:val="20"/>
                <w:szCs w:val="20"/>
              </w:rPr>
              <w:t>-Str.</w:t>
            </w:r>
            <w:r w:rsidR="00F4107D">
              <w:rPr>
                <w:b/>
                <w:bCs/>
                <w:sz w:val="20"/>
                <w:szCs w:val="20"/>
              </w:rPr>
              <w:t xml:space="preserve"> 7</w:t>
            </w:r>
          </w:p>
          <w:p w14:paraId="7E4B4730" w14:textId="260A2057" w:rsidR="005E4AA9" w:rsidRPr="00505C5C" w:rsidRDefault="005E4AA9">
            <w:pPr>
              <w:pStyle w:val="Tabelleninhalt"/>
              <w:rPr>
                <w:b/>
                <w:bCs/>
                <w:sz w:val="20"/>
                <w:szCs w:val="20"/>
              </w:rPr>
            </w:pPr>
          </w:p>
          <w:p w14:paraId="28F6F094" w14:textId="7E3D4AED" w:rsidR="005E4AA9" w:rsidRDefault="00B96DF1">
            <w:pPr>
              <w:pStyle w:val="Tabelleninha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SE: Nikomachische Ethik (Becker)</w:t>
            </w:r>
            <w:r w:rsidR="00505C5C">
              <w:rPr>
                <w:sz w:val="20"/>
                <w:szCs w:val="20"/>
              </w:rPr>
              <w:t xml:space="preserve"> 03B06</w:t>
            </w:r>
          </w:p>
          <w:p w14:paraId="24782639" w14:textId="77777777" w:rsidR="005E4AA9" w:rsidRDefault="005E4AA9">
            <w:pPr>
              <w:pStyle w:val="Tabelleninhalt"/>
              <w:rPr>
                <w:sz w:val="20"/>
                <w:szCs w:val="20"/>
              </w:rPr>
            </w:pPr>
          </w:p>
        </w:tc>
        <w:tc>
          <w:tcPr>
            <w:tcW w:w="2926" w:type="dxa"/>
            <w:tcBorders>
              <w:left w:val="single" w:sz="2" w:space="0" w:color="000000"/>
              <w:bottom w:val="single" w:sz="2" w:space="0" w:color="000000"/>
            </w:tcBorders>
          </w:tcPr>
          <w:p w14:paraId="30884164" w14:textId="77777777" w:rsidR="005E4AA9" w:rsidRDefault="00B96DF1">
            <w:pPr>
              <w:pStyle w:val="Tabelleninha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OS: Forschungsseminar Gesch. d. Phil. (Becker)</w:t>
            </w:r>
            <w:r w:rsidR="009749B5">
              <w:rPr>
                <w:sz w:val="20"/>
                <w:szCs w:val="20"/>
              </w:rPr>
              <w:t xml:space="preserve"> 03B07</w:t>
            </w:r>
          </w:p>
          <w:p w14:paraId="305F24FC" w14:textId="6CA77BCB" w:rsidR="007917A2" w:rsidRDefault="00F4107D">
            <w:pPr>
              <w:pStyle w:val="Tabelleninhalt"/>
              <w:rPr>
                <w:sz w:val="20"/>
                <w:szCs w:val="20"/>
              </w:rPr>
            </w:pPr>
            <w:r>
              <w:rPr>
                <w:color w:val="999999"/>
                <w:sz w:val="20"/>
                <w:szCs w:val="20"/>
              </w:rPr>
              <w:t xml:space="preserve">Tutorium Theor. Phil. </w:t>
            </w:r>
            <w:r w:rsidR="007917A2">
              <w:rPr>
                <w:color w:val="808080" w:themeColor="background1" w:themeShade="80"/>
                <w:sz w:val="20"/>
                <w:szCs w:val="20"/>
              </w:rPr>
              <w:t>(</w:t>
            </w:r>
            <w:proofErr w:type="spellStart"/>
            <w:r w:rsidR="007917A2">
              <w:rPr>
                <w:color w:val="808080" w:themeColor="background1" w:themeShade="80"/>
                <w:sz w:val="20"/>
                <w:szCs w:val="20"/>
              </w:rPr>
              <w:t>Kleinjans</w:t>
            </w:r>
            <w:proofErr w:type="spellEnd"/>
            <w:r w:rsidR="007917A2">
              <w:rPr>
                <w:color w:val="808080" w:themeColor="background1" w:themeShade="80"/>
                <w:sz w:val="20"/>
                <w:szCs w:val="20"/>
              </w:rPr>
              <w:t>)</w:t>
            </w:r>
            <w:r w:rsidR="00A42685">
              <w:rPr>
                <w:color w:val="808080" w:themeColor="background1" w:themeShade="80"/>
                <w:sz w:val="20"/>
                <w:szCs w:val="20"/>
              </w:rPr>
              <w:t xml:space="preserve"> 05B05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</w:tcPr>
          <w:p w14:paraId="4D1AADF0" w14:textId="77777777" w:rsidR="005E4AA9" w:rsidRDefault="005E4AA9">
            <w:pPr>
              <w:pStyle w:val="Tabelleninhalt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8FBA97" w14:textId="77777777" w:rsidR="005E4AA9" w:rsidRDefault="005E4AA9">
            <w:pPr>
              <w:pStyle w:val="Tabelleninhalt"/>
            </w:pPr>
          </w:p>
        </w:tc>
      </w:tr>
      <w:tr w:rsidR="005E4AA9" w14:paraId="7B709B66" w14:textId="77777777" w:rsidTr="00174F55">
        <w:tc>
          <w:tcPr>
            <w:tcW w:w="1102" w:type="dxa"/>
            <w:tcBorders>
              <w:left w:val="single" w:sz="2" w:space="0" w:color="000000"/>
              <w:bottom w:val="single" w:sz="2" w:space="0" w:color="000000"/>
            </w:tcBorders>
          </w:tcPr>
          <w:p w14:paraId="732AA134" w14:textId="77777777" w:rsidR="005E4AA9" w:rsidRDefault="00B96DF1">
            <w:pPr>
              <w:pStyle w:val="Tabelleninha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16-18h</w:t>
            </w:r>
          </w:p>
        </w:tc>
        <w:tc>
          <w:tcPr>
            <w:tcW w:w="2864" w:type="dxa"/>
            <w:tcBorders>
              <w:left w:val="single" w:sz="2" w:space="0" w:color="000000"/>
              <w:bottom w:val="single" w:sz="2" w:space="0" w:color="000000"/>
            </w:tcBorders>
          </w:tcPr>
          <w:p w14:paraId="4577428C" w14:textId="70CA7CC9" w:rsidR="005E4AA9" w:rsidRDefault="00B96DF1">
            <w:pPr>
              <w:pStyle w:val="Tabelleninha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SE: </w:t>
            </w:r>
            <w:proofErr w:type="spellStart"/>
            <w:r>
              <w:rPr>
                <w:sz w:val="20"/>
                <w:szCs w:val="20"/>
              </w:rPr>
              <w:t>Sophistes</w:t>
            </w:r>
            <w:proofErr w:type="spellEnd"/>
            <w:r>
              <w:rPr>
                <w:sz w:val="20"/>
                <w:szCs w:val="20"/>
              </w:rPr>
              <w:t xml:space="preserve"> (Becker), 14tg</w:t>
            </w:r>
            <w:r w:rsidR="00174F55">
              <w:rPr>
                <w:sz w:val="20"/>
                <w:szCs w:val="20"/>
              </w:rPr>
              <w:t>l</w:t>
            </w:r>
            <w:r>
              <w:rPr>
                <w:sz w:val="20"/>
                <w:szCs w:val="20"/>
              </w:rPr>
              <w:t>.</w:t>
            </w:r>
            <w:r w:rsidR="005D716D">
              <w:rPr>
                <w:sz w:val="20"/>
                <w:szCs w:val="20"/>
              </w:rPr>
              <w:t xml:space="preserve"> 05B05</w:t>
            </w:r>
          </w:p>
          <w:p w14:paraId="0B40DC0A" w14:textId="314A580D" w:rsidR="005E4AA9" w:rsidRPr="007917A2" w:rsidRDefault="00B96DF1">
            <w:pPr>
              <w:pStyle w:val="Tabelleninhalt"/>
              <w:rPr>
                <w:color w:val="999999"/>
                <w:sz w:val="20"/>
                <w:szCs w:val="20"/>
              </w:rPr>
            </w:pPr>
            <w:r w:rsidRPr="007917A2">
              <w:rPr>
                <w:sz w:val="20"/>
                <w:szCs w:val="20"/>
              </w:rPr>
              <w:t>SE: Einführung in die</w:t>
            </w:r>
            <w:r w:rsidR="0059406E">
              <w:rPr>
                <w:sz w:val="20"/>
                <w:szCs w:val="20"/>
              </w:rPr>
              <w:t xml:space="preserve"> Sprachphilosophie</w:t>
            </w:r>
            <w:r w:rsidRPr="007917A2">
              <w:rPr>
                <w:sz w:val="20"/>
                <w:szCs w:val="20"/>
              </w:rPr>
              <w:t xml:space="preserve"> (</w:t>
            </w:r>
            <w:proofErr w:type="spellStart"/>
            <w:r w:rsidRPr="007917A2">
              <w:rPr>
                <w:sz w:val="20"/>
                <w:szCs w:val="20"/>
              </w:rPr>
              <w:t>Niemeck</w:t>
            </w:r>
            <w:proofErr w:type="spellEnd"/>
            <w:r w:rsidRPr="007917A2">
              <w:rPr>
                <w:sz w:val="20"/>
                <w:szCs w:val="20"/>
              </w:rPr>
              <w:t>)</w:t>
            </w:r>
            <w:r w:rsidR="00663317" w:rsidRPr="007917A2">
              <w:rPr>
                <w:sz w:val="20"/>
                <w:szCs w:val="20"/>
              </w:rPr>
              <w:t xml:space="preserve"> 05B06</w:t>
            </w:r>
          </w:p>
        </w:tc>
        <w:tc>
          <w:tcPr>
            <w:tcW w:w="3311" w:type="dxa"/>
            <w:tcBorders>
              <w:left w:val="single" w:sz="2" w:space="0" w:color="000000"/>
              <w:bottom w:val="single" w:sz="2" w:space="0" w:color="000000"/>
            </w:tcBorders>
          </w:tcPr>
          <w:p w14:paraId="524623AE" w14:textId="77777777" w:rsidR="005E4AA9" w:rsidRDefault="00B96DF1">
            <w:pPr>
              <w:pStyle w:val="Tabelleninhal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Institutskolloquium</w:t>
            </w:r>
          </w:p>
          <w:p w14:paraId="69A3905E" w14:textId="24E53A8A" w:rsidR="003554BD" w:rsidRPr="003554BD" w:rsidRDefault="003554BD" w:rsidP="00174F55">
            <w:pPr>
              <w:pStyle w:val="Tabelleninhalt"/>
              <w:jc w:val="center"/>
              <w:rPr>
                <w:i/>
                <w:iCs/>
                <w:sz w:val="20"/>
                <w:szCs w:val="20"/>
              </w:rPr>
            </w:pPr>
            <w:r w:rsidRPr="003554BD">
              <w:rPr>
                <w:i/>
                <w:iCs/>
                <w:sz w:val="20"/>
                <w:szCs w:val="20"/>
              </w:rPr>
              <w:t>wechselnd mit</w:t>
            </w:r>
          </w:p>
          <w:p w14:paraId="67D39EF4" w14:textId="334B3B39" w:rsidR="005E4AA9" w:rsidRDefault="00B96DF1">
            <w:pPr>
              <w:pStyle w:val="Tabelleninha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SE: Nietzsche (Welsch/</w:t>
            </w:r>
            <w:proofErr w:type="spellStart"/>
            <w:r>
              <w:rPr>
                <w:sz w:val="20"/>
                <w:szCs w:val="20"/>
              </w:rPr>
              <w:t>Hüning</w:t>
            </w:r>
            <w:proofErr w:type="spellEnd"/>
            <w:r>
              <w:rPr>
                <w:sz w:val="20"/>
                <w:szCs w:val="20"/>
              </w:rPr>
              <w:t xml:space="preserve">), </w:t>
            </w:r>
            <w:r w:rsidR="003554BD">
              <w:rPr>
                <w:sz w:val="20"/>
                <w:szCs w:val="20"/>
              </w:rPr>
              <w:t xml:space="preserve">ca. </w:t>
            </w:r>
            <w:r>
              <w:rPr>
                <w:sz w:val="20"/>
                <w:szCs w:val="20"/>
              </w:rPr>
              <w:t>14tg</w:t>
            </w:r>
            <w:r w:rsidR="00174F55">
              <w:rPr>
                <w:sz w:val="20"/>
                <w:szCs w:val="20"/>
              </w:rPr>
              <w:t>l</w:t>
            </w:r>
            <w:r>
              <w:rPr>
                <w:sz w:val="20"/>
                <w:szCs w:val="20"/>
              </w:rPr>
              <w:t>.</w:t>
            </w:r>
          </w:p>
          <w:p w14:paraId="3C85E130" w14:textId="377045D8" w:rsidR="005E4AA9" w:rsidRDefault="00505C5C">
            <w:pPr>
              <w:pStyle w:val="Tabelleninhal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03B06</w:t>
            </w:r>
          </w:p>
        </w:tc>
        <w:tc>
          <w:tcPr>
            <w:tcW w:w="2926" w:type="dxa"/>
            <w:tcBorders>
              <w:left w:val="single" w:sz="2" w:space="0" w:color="000000"/>
              <w:bottom w:val="single" w:sz="2" w:space="0" w:color="000000"/>
            </w:tcBorders>
          </w:tcPr>
          <w:p w14:paraId="771CD383" w14:textId="0B4B69A1" w:rsidR="005E4AA9" w:rsidRDefault="00B96DF1">
            <w:pPr>
              <w:pStyle w:val="Tabelleninhalt"/>
              <w:rPr>
                <w:color w:val="999999"/>
                <w:sz w:val="20"/>
                <w:szCs w:val="20"/>
              </w:rPr>
            </w:pPr>
            <w:r w:rsidRPr="002D119B">
              <w:rPr>
                <w:sz w:val="20"/>
                <w:szCs w:val="20"/>
              </w:rPr>
              <w:t>SE: Philosophie der Gefühle (Zitterbarth)</w:t>
            </w:r>
            <w:r w:rsidR="005D716D" w:rsidRPr="002D119B">
              <w:rPr>
                <w:sz w:val="20"/>
                <w:szCs w:val="20"/>
              </w:rPr>
              <w:t xml:space="preserve"> 03B06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</w:tcPr>
          <w:p w14:paraId="27EB4A11" w14:textId="77777777" w:rsidR="005E4AA9" w:rsidRDefault="00B96DF1">
            <w:pPr>
              <w:pStyle w:val="Tabelleninhal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Fachschaft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854339" w14:textId="77777777" w:rsidR="005E4AA9" w:rsidRDefault="005E4AA9">
            <w:pPr>
              <w:pStyle w:val="Tabelleninhalt"/>
              <w:rPr>
                <w:sz w:val="20"/>
                <w:szCs w:val="20"/>
              </w:rPr>
            </w:pPr>
          </w:p>
        </w:tc>
      </w:tr>
      <w:tr w:rsidR="005E4AA9" w14:paraId="6ED53A73" w14:textId="77777777" w:rsidTr="00174F55">
        <w:tc>
          <w:tcPr>
            <w:tcW w:w="1102" w:type="dxa"/>
            <w:tcBorders>
              <w:left w:val="single" w:sz="2" w:space="0" w:color="000000"/>
              <w:bottom w:val="single" w:sz="2" w:space="0" w:color="000000"/>
            </w:tcBorders>
          </w:tcPr>
          <w:p w14:paraId="2A069304" w14:textId="77777777" w:rsidR="005E4AA9" w:rsidRDefault="00B96DF1">
            <w:pPr>
              <w:pStyle w:val="Tabelleninha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18-20h</w:t>
            </w:r>
          </w:p>
        </w:tc>
        <w:tc>
          <w:tcPr>
            <w:tcW w:w="2864" w:type="dxa"/>
            <w:tcBorders>
              <w:left w:val="single" w:sz="2" w:space="0" w:color="000000"/>
              <w:bottom w:val="single" w:sz="2" w:space="0" w:color="000000"/>
            </w:tcBorders>
          </w:tcPr>
          <w:p w14:paraId="5942B6C6" w14:textId="23220EAD" w:rsidR="005E4AA9" w:rsidRDefault="00B96DF1">
            <w:pPr>
              <w:pStyle w:val="Tabelleninha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SE: </w:t>
            </w:r>
            <w:proofErr w:type="spellStart"/>
            <w:r>
              <w:rPr>
                <w:sz w:val="20"/>
                <w:szCs w:val="20"/>
              </w:rPr>
              <w:t>Sophistes</w:t>
            </w:r>
            <w:proofErr w:type="spellEnd"/>
            <w:r>
              <w:rPr>
                <w:sz w:val="20"/>
                <w:szCs w:val="20"/>
              </w:rPr>
              <w:t xml:space="preserve"> (Becker), 14tg</w:t>
            </w:r>
            <w:r w:rsidR="00174F55">
              <w:rPr>
                <w:sz w:val="20"/>
                <w:szCs w:val="20"/>
              </w:rPr>
              <w:t>l</w:t>
            </w:r>
            <w:r>
              <w:rPr>
                <w:sz w:val="20"/>
                <w:szCs w:val="20"/>
              </w:rPr>
              <w:t>.</w:t>
            </w:r>
            <w:r w:rsidR="005D716D">
              <w:rPr>
                <w:sz w:val="20"/>
                <w:szCs w:val="20"/>
              </w:rPr>
              <w:t xml:space="preserve"> 05B05</w:t>
            </w:r>
          </w:p>
          <w:p w14:paraId="44C860CE" w14:textId="7E8A6A31" w:rsidR="005E4AA9" w:rsidRPr="007917A2" w:rsidRDefault="00B96DF1">
            <w:pPr>
              <w:pStyle w:val="Tabelleninhalt"/>
              <w:rPr>
                <w:sz w:val="20"/>
                <w:szCs w:val="20"/>
              </w:rPr>
            </w:pPr>
            <w:r w:rsidRPr="007917A2">
              <w:rPr>
                <w:sz w:val="20"/>
                <w:szCs w:val="20"/>
              </w:rPr>
              <w:t xml:space="preserve">SE: Einführung in die </w:t>
            </w:r>
            <w:r w:rsidR="0059406E">
              <w:rPr>
                <w:sz w:val="20"/>
                <w:szCs w:val="20"/>
              </w:rPr>
              <w:t>Metaphysik</w:t>
            </w:r>
            <w:r w:rsidRPr="007917A2">
              <w:rPr>
                <w:sz w:val="20"/>
                <w:szCs w:val="20"/>
              </w:rPr>
              <w:t xml:space="preserve"> (</w:t>
            </w:r>
            <w:proofErr w:type="spellStart"/>
            <w:r w:rsidRPr="007917A2">
              <w:rPr>
                <w:sz w:val="20"/>
                <w:szCs w:val="20"/>
              </w:rPr>
              <w:t>Niemeck</w:t>
            </w:r>
            <w:proofErr w:type="spellEnd"/>
            <w:r w:rsidRPr="007917A2">
              <w:rPr>
                <w:sz w:val="20"/>
                <w:szCs w:val="20"/>
              </w:rPr>
              <w:t>)</w:t>
            </w:r>
            <w:r w:rsidR="00663317" w:rsidRPr="007917A2">
              <w:rPr>
                <w:sz w:val="20"/>
                <w:szCs w:val="20"/>
              </w:rPr>
              <w:t xml:space="preserve"> 05B06</w:t>
            </w:r>
          </w:p>
          <w:p w14:paraId="6F6ABE37" w14:textId="337588C8" w:rsidR="00505C5C" w:rsidRDefault="00505C5C">
            <w:pPr>
              <w:pStyle w:val="Tabelleninhalt"/>
              <w:rPr>
                <w:color w:val="999999"/>
                <w:sz w:val="20"/>
                <w:szCs w:val="20"/>
              </w:rPr>
            </w:pPr>
            <w:r w:rsidRPr="00505C5C">
              <w:rPr>
                <w:color w:val="000000" w:themeColor="text1"/>
                <w:sz w:val="20"/>
                <w:szCs w:val="20"/>
              </w:rPr>
              <w:t xml:space="preserve">SE: </w:t>
            </w:r>
            <w:proofErr w:type="gramStart"/>
            <w:r>
              <w:rPr>
                <w:color w:val="000000" w:themeColor="text1"/>
                <w:sz w:val="20"/>
                <w:szCs w:val="20"/>
              </w:rPr>
              <w:t>FDI Unterricht</w:t>
            </w:r>
            <w:proofErr w:type="gramEnd"/>
            <w:r>
              <w:rPr>
                <w:color w:val="000000" w:themeColor="text1"/>
                <w:sz w:val="20"/>
                <w:szCs w:val="20"/>
              </w:rPr>
              <w:t xml:space="preserve"> (Vogel) 03B06</w:t>
            </w:r>
          </w:p>
        </w:tc>
        <w:tc>
          <w:tcPr>
            <w:tcW w:w="3311" w:type="dxa"/>
            <w:tcBorders>
              <w:left w:val="single" w:sz="2" w:space="0" w:color="000000"/>
              <w:bottom w:val="single" w:sz="2" w:space="0" w:color="000000"/>
            </w:tcBorders>
          </w:tcPr>
          <w:p w14:paraId="52CCDA05" w14:textId="682BBBA4" w:rsidR="005E4AA9" w:rsidRDefault="00B96DF1">
            <w:pPr>
              <w:pStyle w:val="Tabelleninha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SE: Nietzsche (Welsch/</w:t>
            </w:r>
            <w:proofErr w:type="spellStart"/>
            <w:r>
              <w:rPr>
                <w:sz w:val="20"/>
                <w:szCs w:val="20"/>
              </w:rPr>
              <w:t>Hüning</w:t>
            </w:r>
            <w:proofErr w:type="spellEnd"/>
            <w:r>
              <w:rPr>
                <w:sz w:val="20"/>
                <w:szCs w:val="20"/>
              </w:rPr>
              <w:t xml:space="preserve">), </w:t>
            </w:r>
            <w:r w:rsidR="003554BD">
              <w:rPr>
                <w:sz w:val="20"/>
                <w:szCs w:val="20"/>
              </w:rPr>
              <w:t xml:space="preserve">ca. </w:t>
            </w:r>
            <w:r>
              <w:rPr>
                <w:sz w:val="20"/>
                <w:szCs w:val="20"/>
              </w:rPr>
              <w:t>14tg</w:t>
            </w:r>
            <w:r w:rsidR="00174F55">
              <w:rPr>
                <w:sz w:val="20"/>
                <w:szCs w:val="20"/>
              </w:rPr>
              <w:t>l</w:t>
            </w:r>
            <w:r>
              <w:rPr>
                <w:sz w:val="20"/>
                <w:szCs w:val="20"/>
              </w:rPr>
              <w:t>.</w:t>
            </w:r>
            <w:r w:rsidR="003554BD">
              <w:rPr>
                <w:sz w:val="20"/>
                <w:szCs w:val="20"/>
              </w:rPr>
              <w:t xml:space="preserve"> 03B06</w:t>
            </w:r>
          </w:p>
          <w:p w14:paraId="6D104095" w14:textId="13376618" w:rsidR="00AC5A98" w:rsidRPr="00AC5A98" w:rsidRDefault="00AC5A98">
            <w:pPr>
              <w:pStyle w:val="Tabelleninhalt"/>
              <w:rPr>
                <w:szCs w:val="20"/>
              </w:rPr>
            </w:pPr>
            <w:r>
              <w:rPr>
                <w:sz w:val="20"/>
                <w:szCs w:val="20"/>
              </w:rPr>
              <w:t xml:space="preserve">SE: </w:t>
            </w:r>
            <w:r w:rsidRPr="00AC5A98">
              <w:rPr>
                <w:sz w:val="20"/>
                <w:szCs w:val="20"/>
              </w:rPr>
              <w:t>Recht und Gerechtigkeit (Petzoldt) 05B06</w:t>
            </w:r>
          </w:p>
        </w:tc>
        <w:tc>
          <w:tcPr>
            <w:tcW w:w="2926" w:type="dxa"/>
            <w:tcBorders>
              <w:left w:val="single" w:sz="2" w:space="0" w:color="000000"/>
              <w:bottom w:val="single" w:sz="2" w:space="0" w:color="000000"/>
            </w:tcBorders>
          </w:tcPr>
          <w:p w14:paraId="238A9708" w14:textId="2B409517" w:rsidR="005E4AA9" w:rsidRPr="009749B5" w:rsidRDefault="009749B5">
            <w:pPr>
              <w:pStyle w:val="Tabelleninhalt"/>
              <w:rPr>
                <w:sz w:val="20"/>
                <w:szCs w:val="20"/>
              </w:rPr>
            </w:pPr>
            <w:r w:rsidRPr="009749B5">
              <w:rPr>
                <w:sz w:val="20"/>
                <w:szCs w:val="20"/>
              </w:rPr>
              <w:t xml:space="preserve">SE: </w:t>
            </w:r>
            <w:proofErr w:type="spellStart"/>
            <w:r w:rsidRPr="009749B5">
              <w:rPr>
                <w:sz w:val="20"/>
                <w:szCs w:val="20"/>
              </w:rPr>
              <w:t>PraxisLab</w:t>
            </w:r>
            <w:proofErr w:type="spellEnd"/>
            <w:r w:rsidRPr="009749B5">
              <w:rPr>
                <w:sz w:val="20"/>
                <w:szCs w:val="20"/>
              </w:rPr>
              <w:t xml:space="preserve"> (Vogel) 03B06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</w:tcPr>
          <w:p w14:paraId="16D0CDF9" w14:textId="0E83D920" w:rsidR="005E4AA9" w:rsidRDefault="00B96DF1">
            <w:pPr>
              <w:pStyle w:val="Tabelleninhalt"/>
              <w:rPr>
                <w:color w:val="999999"/>
                <w:sz w:val="20"/>
                <w:szCs w:val="20"/>
              </w:rPr>
            </w:pPr>
            <w:r>
              <w:rPr>
                <w:color w:val="999999"/>
                <w:sz w:val="20"/>
                <w:szCs w:val="20"/>
              </w:rPr>
              <w:t xml:space="preserve"> </w:t>
            </w:r>
            <w:r w:rsidR="008A23A8" w:rsidRPr="002D119B">
              <w:rPr>
                <w:sz w:val="20"/>
                <w:szCs w:val="20"/>
              </w:rPr>
              <w:t>OS: Akt. Herausforderungen d. Prakt. Phil. (Buddeberg) 05B05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7A888B" w14:textId="77777777" w:rsidR="005E4AA9" w:rsidRDefault="005E4AA9">
            <w:pPr>
              <w:pStyle w:val="Tabelleninhalt"/>
            </w:pPr>
          </w:p>
        </w:tc>
      </w:tr>
    </w:tbl>
    <w:p w14:paraId="05303495" w14:textId="77777777" w:rsidR="005E4AA9" w:rsidRDefault="005E4AA9"/>
    <w:p w14:paraId="0D05492F" w14:textId="17D2B007" w:rsidR="005A6EAD" w:rsidRPr="00455FB4" w:rsidRDefault="005A6EAD">
      <w:pPr>
        <w:rPr>
          <w:sz w:val="20"/>
          <w:szCs w:val="20"/>
        </w:rPr>
      </w:pPr>
      <w:r w:rsidRPr="00455FB4">
        <w:rPr>
          <w:sz w:val="20"/>
          <w:szCs w:val="20"/>
        </w:rPr>
        <w:t>Block-SE: Die Banalität des Bösen (Fazekas): 14./15.1., 05B06/03B07</w:t>
      </w:r>
    </w:p>
    <w:p w14:paraId="4CA80647" w14:textId="77777777" w:rsidR="005A6EAD" w:rsidRPr="00455FB4" w:rsidRDefault="005A6EAD">
      <w:pPr>
        <w:rPr>
          <w:sz w:val="20"/>
          <w:szCs w:val="20"/>
        </w:rPr>
      </w:pPr>
    </w:p>
    <w:p w14:paraId="2684CCCB" w14:textId="0D4EDB9B" w:rsidR="005A6EAD" w:rsidRPr="00455FB4" w:rsidRDefault="005A6EAD">
      <w:pPr>
        <w:rPr>
          <w:sz w:val="20"/>
          <w:szCs w:val="20"/>
        </w:rPr>
      </w:pPr>
      <w:r w:rsidRPr="00455FB4">
        <w:rPr>
          <w:sz w:val="20"/>
          <w:szCs w:val="20"/>
          <w:lang w:val="en-US"/>
        </w:rPr>
        <w:t xml:space="preserve">Block-SE: AI vs. Human – what’s the difference? </w:t>
      </w:r>
      <w:r w:rsidRPr="00455FB4">
        <w:rPr>
          <w:sz w:val="20"/>
          <w:szCs w:val="20"/>
        </w:rPr>
        <w:t>(Mille): 23.10., 13.11., 4.12., 15.1., 5.2.</w:t>
      </w:r>
      <w:r w:rsidR="0059406E">
        <w:rPr>
          <w:sz w:val="20"/>
          <w:szCs w:val="20"/>
        </w:rPr>
        <w:t xml:space="preserve"> 03B06</w:t>
      </w:r>
    </w:p>
    <w:p w14:paraId="0B13740B" w14:textId="77777777" w:rsidR="005A6EAD" w:rsidRPr="00455FB4" w:rsidRDefault="005A6EAD">
      <w:pPr>
        <w:rPr>
          <w:sz w:val="20"/>
          <w:szCs w:val="20"/>
        </w:rPr>
      </w:pPr>
    </w:p>
    <w:p w14:paraId="2A6728CA" w14:textId="2526CA65" w:rsidR="005A6EAD" w:rsidRPr="00174F55" w:rsidRDefault="005A6EAD">
      <w:pPr>
        <w:rPr>
          <w:b/>
          <w:bCs/>
          <w:sz w:val="20"/>
          <w:szCs w:val="20"/>
        </w:rPr>
      </w:pPr>
      <w:r w:rsidRPr="00455FB4">
        <w:rPr>
          <w:sz w:val="20"/>
          <w:szCs w:val="20"/>
        </w:rPr>
        <w:t xml:space="preserve">Block-SE: </w:t>
      </w:r>
      <w:proofErr w:type="spellStart"/>
      <w:r w:rsidRPr="00455FB4">
        <w:rPr>
          <w:sz w:val="20"/>
          <w:szCs w:val="20"/>
        </w:rPr>
        <w:t>Epistemologien</w:t>
      </w:r>
      <w:proofErr w:type="spellEnd"/>
      <w:r w:rsidRPr="00455FB4">
        <w:rPr>
          <w:sz w:val="20"/>
          <w:szCs w:val="20"/>
        </w:rPr>
        <w:t xml:space="preserve"> des Widerstands: Wahrheit und Politik (Sahraoui): 12.10., 31.10., 12.12., 16.1., 12.2.</w:t>
      </w:r>
      <w:r w:rsidR="00455FB4">
        <w:rPr>
          <w:sz w:val="20"/>
          <w:szCs w:val="20"/>
        </w:rPr>
        <w:t xml:space="preserve">, </w:t>
      </w:r>
      <w:r w:rsidR="00F4107D" w:rsidRPr="00F4107D">
        <w:rPr>
          <w:sz w:val="20"/>
          <w:szCs w:val="20"/>
        </w:rPr>
        <w:t>SEM +3/0010</w:t>
      </w:r>
      <w:r w:rsidR="00F4107D" w:rsidRPr="00F4107D">
        <w:rPr>
          <w:sz w:val="20"/>
          <w:szCs w:val="20"/>
        </w:rPr>
        <w:t xml:space="preserve"> u. +2/0050, </w:t>
      </w:r>
      <w:proofErr w:type="spellStart"/>
      <w:r w:rsidR="00F4107D" w:rsidRPr="00F4107D">
        <w:rPr>
          <w:sz w:val="20"/>
          <w:szCs w:val="20"/>
        </w:rPr>
        <w:t>Pilgrimstein</w:t>
      </w:r>
      <w:proofErr w:type="spellEnd"/>
      <w:r w:rsidR="00F4107D" w:rsidRPr="00F4107D">
        <w:rPr>
          <w:sz w:val="20"/>
          <w:szCs w:val="20"/>
        </w:rPr>
        <w:t xml:space="preserve"> 12</w:t>
      </w:r>
    </w:p>
    <w:sectPr w:rsidR="005A6EAD" w:rsidRPr="00174F55">
      <w:pgSz w:w="16838" w:h="11906" w:orient="landscape"/>
      <w:pgMar w:top="1134" w:right="1134" w:bottom="1134" w:left="1134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0"/>
  <w:characterSpacingControl w:val="doNotCompress"/>
  <w:compat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E4AA9"/>
    <w:rsid w:val="00027F75"/>
    <w:rsid w:val="00046B1D"/>
    <w:rsid w:val="00174F55"/>
    <w:rsid w:val="001B30E2"/>
    <w:rsid w:val="002179A8"/>
    <w:rsid w:val="002D119B"/>
    <w:rsid w:val="00306245"/>
    <w:rsid w:val="003554BD"/>
    <w:rsid w:val="003D0AD8"/>
    <w:rsid w:val="003E24C5"/>
    <w:rsid w:val="004538F4"/>
    <w:rsid w:val="00455FB4"/>
    <w:rsid w:val="00505C5C"/>
    <w:rsid w:val="0051336E"/>
    <w:rsid w:val="0059406E"/>
    <w:rsid w:val="005A6EAD"/>
    <w:rsid w:val="005B75C2"/>
    <w:rsid w:val="005D716D"/>
    <w:rsid w:val="005E4AA9"/>
    <w:rsid w:val="00663317"/>
    <w:rsid w:val="006A22A6"/>
    <w:rsid w:val="007917A2"/>
    <w:rsid w:val="008549EB"/>
    <w:rsid w:val="008A23A8"/>
    <w:rsid w:val="008E01D2"/>
    <w:rsid w:val="009749B5"/>
    <w:rsid w:val="00A42685"/>
    <w:rsid w:val="00AC35D1"/>
    <w:rsid w:val="00AC5A98"/>
    <w:rsid w:val="00AF067A"/>
    <w:rsid w:val="00B96DF1"/>
    <w:rsid w:val="00C06EB4"/>
    <w:rsid w:val="00CF349A"/>
    <w:rsid w:val="00D956DE"/>
    <w:rsid w:val="00DA06EC"/>
    <w:rsid w:val="00EB40FF"/>
    <w:rsid w:val="00EC1A4A"/>
    <w:rsid w:val="00ED0A87"/>
    <w:rsid w:val="00F4107D"/>
    <w:rsid w:val="00FD4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06C387"/>
  <w15:docId w15:val="{F35FE3F0-8905-467C-9A3D-0344A4CD7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2"/>
        <w:sz w:val="24"/>
        <w:szCs w:val="24"/>
        <w:lang w:val="de-DE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F4107D"/>
    <w:pPr>
      <w:keepNext/>
      <w:keepLines/>
      <w:spacing w:before="240"/>
      <w:outlineLvl w:val="0"/>
    </w:pPr>
    <w:rPr>
      <w:rFonts w:asciiTheme="majorHAnsi" w:eastAsiaTheme="majorEastAsia" w:hAnsiTheme="majorHAnsi" w:cs="Mangal"/>
      <w:color w:val="117A02" w:themeColor="accent1" w:themeShade="BF"/>
      <w:sz w:val="32"/>
      <w:szCs w:val="29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xtkrper">
    <w:name w:val="Body Text"/>
    <w:basedOn w:val="Standard"/>
    <w:pPr>
      <w:spacing w:after="140" w:line="276" w:lineRule="auto"/>
    </w:pPr>
  </w:style>
  <w:style w:type="paragraph" w:styleId="Liste">
    <w:name w:val="List"/>
    <w:basedOn w:val="Textkrper"/>
  </w:style>
  <w:style w:type="paragraph" w:styleId="Beschriftung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Verzeichnis">
    <w:name w:val="Verzeichnis"/>
    <w:basedOn w:val="Standard"/>
    <w:qFormat/>
    <w:pPr>
      <w:suppressLineNumbers/>
    </w:pPr>
  </w:style>
  <w:style w:type="paragraph" w:customStyle="1" w:styleId="Tabelleninhalt">
    <w:name w:val="Tabelleninhalt"/>
    <w:basedOn w:val="Standard"/>
    <w:qFormat/>
    <w:pPr>
      <w:widowControl w:val="0"/>
      <w:suppressLineNumbers/>
    </w:pPr>
  </w:style>
  <w:style w:type="paragraph" w:customStyle="1" w:styleId="Tabellenberschrift">
    <w:name w:val="Tabellenüberschrift"/>
    <w:basedOn w:val="Tabelleninhalt"/>
    <w:qFormat/>
    <w:pPr>
      <w:jc w:val="center"/>
    </w:pPr>
    <w:rPr>
      <w:b/>
      <w:bCs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8E01D2"/>
    <w:rPr>
      <w:rFonts w:ascii="Consolas" w:hAnsi="Consolas" w:cs="Mangal"/>
      <w:sz w:val="20"/>
      <w:szCs w:val="18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8E01D2"/>
    <w:rPr>
      <w:rFonts w:ascii="Consolas" w:hAnsi="Consolas" w:cs="Mangal"/>
      <w:sz w:val="20"/>
      <w:szCs w:val="18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F4107D"/>
    <w:rPr>
      <w:rFonts w:asciiTheme="majorHAnsi" w:eastAsiaTheme="majorEastAsia" w:hAnsiTheme="majorHAnsi" w:cs="Mangal"/>
      <w:color w:val="117A02" w:themeColor="accent1" w:themeShade="BF"/>
      <w:sz w:val="32"/>
      <w:szCs w:val="2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241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Philipps Universität Marburg</Company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Weber</dc:creator>
  <dc:description/>
  <cp:lastModifiedBy>Claudia Weber</cp:lastModifiedBy>
  <cp:revision>21</cp:revision>
  <cp:lastPrinted>2025-05-06T11:13:00Z</cp:lastPrinted>
  <dcterms:created xsi:type="dcterms:W3CDTF">2026-05-08T10:03:00Z</dcterms:created>
  <dcterms:modified xsi:type="dcterms:W3CDTF">2026-10-02T08:44:00Z</dcterms:modified>
  <dc:language>de-DE</dc:language>
</cp:coreProperties>
</file>