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EA5" w14:textId="77777777" w:rsidR="00694B8E" w:rsidRPr="00372C1C" w:rsidRDefault="00372C1C" w:rsidP="00372C1C">
      <w:pPr>
        <w:jc w:val="center"/>
        <w:rPr>
          <w:rFonts w:eastAsia="Times New Roman" w:cs="Times New Roman"/>
          <w:sz w:val="24"/>
          <w:szCs w:val="24"/>
          <w:lang w:eastAsia="de-DE"/>
        </w:rPr>
      </w:pPr>
      <w:r w:rsidRPr="00694B8E">
        <w:rPr>
          <w:rFonts w:eastAsia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064FB1A7" wp14:editId="3A5F0A24">
            <wp:simplePos x="0" y="0"/>
            <wp:positionH relativeFrom="column">
              <wp:posOffset>3154301</wp:posOffset>
            </wp:positionH>
            <wp:positionV relativeFrom="paragraph">
              <wp:posOffset>-204868</wp:posOffset>
            </wp:positionV>
            <wp:extent cx="2026800" cy="824400"/>
            <wp:effectExtent l="0" t="0" r="0" b="0"/>
            <wp:wrapNone/>
            <wp:docPr id="9" name="Bild 9" descr="atei:Evangelische Kirche von Kurhessen-Waldeck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tei:Evangelische Kirche von Kurhessen-Waldeck Logo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B8E">
        <w:rPr>
          <w:rFonts w:eastAsia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11A81D30" wp14:editId="79748643">
            <wp:simplePos x="0" y="0"/>
            <wp:positionH relativeFrom="column">
              <wp:posOffset>752700</wp:posOffset>
            </wp:positionH>
            <wp:positionV relativeFrom="paragraph">
              <wp:posOffset>-214349</wp:posOffset>
            </wp:positionV>
            <wp:extent cx="1558800" cy="954000"/>
            <wp:effectExtent l="0" t="0" r="0" b="11430"/>
            <wp:wrapNone/>
            <wp:docPr id="10" name="Bild 10" descr="ttps://www.bultmann-gesellschaft.net/wp-content/uploads/2015/07/rudolf-bultmann-instit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tps://www.bultmann-gesellschaft.net/wp-content/uploads/2015/07/rudolf-bultmann-instit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8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810B6" w14:textId="77777777" w:rsidR="00372C1C" w:rsidRPr="00372C1C" w:rsidRDefault="00372C1C" w:rsidP="00372C1C">
      <w:pPr>
        <w:jc w:val="center"/>
        <w:rPr>
          <w:rFonts w:eastAsia="Times New Roman" w:cs="Times New Roman"/>
          <w:sz w:val="24"/>
          <w:szCs w:val="24"/>
          <w:lang w:eastAsia="de-DE"/>
        </w:rPr>
      </w:pPr>
    </w:p>
    <w:p w14:paraId="7F760EF9" w14:textId="77777777" w:rsidR="00694B8E" w:rsidRDefault="00694B8E" w:rsidP="00694B8E">
      <w:pPr>
        <w:spacing w:line="360" w:lineRule="auto"/>
        <w:rPr>
          <w:rFonts w:ascii="Garamond" w:hAnsi="Garamond"/>
          <w:sz w:val="24"/>
          <w:szCs w:val="24"/>
        </w:rPr>
      </w:pPr>
    </w:p>
    <w:p w14:paraId="6F296635" w14:textId="77777777" w:rsidR="00372C1C" w:rsidRDefault="00372C1C" w:rsidP="00694B8E">
      <w:pPr>
        <w:spacing w:line="360" w:lineRule="auto"/>
        <w:rPr>
          <w:rFonts w:ascii="Garamond" w:hAnsi="Garamond"/>
          <w:sz w:val="24"/>
          <w:szCs w:val="24"/>
        </w:rPr>
      </w:pPr>
      <w:r w:rsidRPr="00372C1C">
        <w:rPr>
          <w:rFonts w:eastAsia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1BB74709" wp14:editId="612CE05C">
            <wp:simplePos x="0" y="0"/>
            <wp:positionH relativeFrom="column">
              <wp:posOffset>523021</wp:posOffset>
            </wp:positionH>
            <wp:positionV relativeFrom="paragraph">
              <wp:posOffset>206476</wp:posOffset>
            </wp:positionV>
            <wp:extent cx="4964400" cy="554400"/>
            <wp:effectExtent l="0" t="0" r="0" b="4445"/>
            <wp:wrapNone/>
            <wp:docPr id="11" name="Bild 11" descr="ttps://www.bultmann-gesellschaft.net/wp-content/uploads/2017/08/Logo-vektorisi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tps://www.bultmann-gesellschaft.net/wp-content/uploads/2017/08/Logo-vektorisie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0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2F3EB" w14:textId="77777777" w:rsidR="00372C1C" w:rsidRDefault="00372C1C" w:rsidP="00694B8E">
      <w:pPr>
        <w:spacing w:line="360" w:lineRule="auto"/>
        <w:rPr>
          <w:rFonts w:ascii="Garamond" w:hAnsi="Garamond"/>
          <w:sz w:val="24"/>
          <w:szCs w:val="24"/>
        </w:rPr>
      </w:pPr>
    </w:p>
    <w:p w14:paraId="7D94512A" w14:textId="77777777" w:rsidR="00372C1C" w:rsidRDefault="00372C1C" w:rsidP="00372C1C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14:paraId="3DFAAD72" w14:textId="77777777" w:rsidR="00372C1C" w:rsidRDefault="00372C1C" w:rsidP="00372C1C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14:paraId="54DCCB8D" w14:textId="77777777" w:rsidR="00372C1C" w:rsidRDefault="00372C1C" w:rsidP="00372C1C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14:paraId="242351BD" w14:textId="77777777" w:rsidR="00115153" w:rsidRPr="00115153" w:rsidRDefault="00115153" w:rsidP="00115153">
      <w:pPr>
        <w:spacing w:line="276" w:lineRule="auto"/>
        <w:rPr>
          <w:rFonts w:ascii="Garamond" w:hAnsi="Garamond"/>
          <w:sz w:val="24"/>
          <w:lang w:val="en-US"/>
        </w:rPr>
      </w:pPr>
      <w:r w:rsidRPr="00115153">
        <w:rPr>
          <w:rFonts w:ascii="Garamond" w:hAnsi="Garamond"/>
          <w:sz w:val="24"/>
          <w:lang w:val="en-US"/>
        </w:rPr>
        <w:t xml:space="preserve">The Rudolf Bultmann Institute for Hermeneutics at the Philipps University of Marburg, together with the Rudolf Bultmann Society for Hermeneutic Theology </w:t>
      </w:r>
      <w:proofErr w:type="spellStart"/>
      <w:r w:rsidRPr="00115153">
        <w:rPr>
          <w:rFonts w:ascii="Garamond" w:hAnsi="Garamond"/>
          <w:sz w:val="24"/>
          <w:lang w:val="en-US"/>
        </w:rPr>
        <w:t>e.V</w:t>
      </w:r>
      <w:proofErr w:type="spellEnd"/>
      <w:r w:rsidRPr="00115153">
        <w:rPr>
          <w:rFonts w:ascii="Garamond" w:hAnsi="Garamond"/>
          <w:sz w:val="24"/>
          <w:lang w:val="en-US"/>
        </w:rPr>
        <w:t xml:space="preserve">. and the Evangelical Church of </w:t>
      </w:r>
      <w:proofErr w:type="spellStart"/>
      <w:r w:rsidRPr="00115153">
        <w:rPr>
          <w:rFonts w:ascii="Garamond" w:hAnsi="Garamond"/>
          <w:sz w:val="24"/>
          <w:lang w:val="en-US"/>
        </w:rPr>
        <w:t>Kurhessen</w:t>
      </w:r>
      <w:proofErr w:type="spellEnd"/>
      <w:r w:rsidRPr="00115153">
        <w:rPr>
          <w:rFonts w:ascii="Garamond" w:hAnsi="Garamond"/>
          <w:sz w:val="24"/>
          <w:lang w:val="en-US"/>
        </w:rPr>
        <w:t>-Waldeck, awards the</w:t>
      </w:r>
    </w:p>
    <w:p w14:paraId="189EF81A" w14:textId="77777777" w:rsidR="00694B8E" w:rsidRPr="00115153" w:rsidRDefault="00694B8E" w:rsidP="00115153">
      <w:pPr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25A0B5CB" w14:textId="1C7B9199" w:rsidR="00694B8E" w:rsidRPr="00115153" w:rsidRDefault="00E21AD2" w:rsidP="001151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imes"/>
          <w:b/>
          <w:sz w:val="47"/>
          <w:szCs w:val="47"/>
          <w:lang w:val="en-US"/>
        </w:rPr>
      </w:pPr>
      <w:r w:rsidRPr="00115153">
        <w:rPr>
          <w:rFonts w:ascii="Garamond" w:hAnsi="Garamond" w:cs="Times"/>
          <w:b/>
          <w:sz w:val="47"/>
          <w:szCs w:val="47"/>
          <w:lang w:val="en-US"/>
        </w:rPr>
        <w:t>Rudolf-</w:t>
      </w:r>
      <w:r w:rsidR="00694B8E" w:rsidRPr="00115153">
        <w:rPr>
          <w:rFonts w:ascii="Garamond" w:hAnsi="Garamond" w:cs="Times"/>
          <w:b/>
          <w:sz w:val="47"/>
          <w:szCs w:val="47"/>
          <w:lang w:val="en-US"/>
        </w:rPr>
        <w:t>Bultmann-Pr</w:t>
      </w:r>
      <w:r w:rsidR="00115153" w:rsidRPr="00115153">
        <w:rPr>
          <w:rFonts w:ascii="Garamond" w:hAnsi="Garamond" w:cs="Times"/>
          <w:b/>
          <w:sz w:val="47"/>
          <w:szCs w:val="47"/>
          <w:lang w:val="en-US"/>
        </w:rPr>
        <w:t>ize</w:t>
      </w:r>
      <w:r w:rsidR="00694B8E" w:rsidRPr="00115153">
        <w:rPr>
          <w:rFonts w:ascii="Garamond" w:hAnsi="Garamond" w:cs="Times"/>
          <w:b/>
          <w:sz w:val="47"/>
          <w:szCs w:val="47"/>
          <w:lang w:val="en-US"/>
        </w:rPr>
        <w:t xml:space="preserve"> </w:t>
      </w:r>
      <w:r w:rsidR="00115153" w:rsidRPr="00115153">
        <w:rPr>
          <w:rFonts w:ascii="Garamond" w:hAnsi="Garamond" w:cs="Times"/>
          <w:b/>
          <w:sz w:val="47"/>
          <w:szCs w:val="47"/>
          <w:lang w:val="en-US"/>
        </w:rPr>
        <w:t>for</w:t>
      </w:r>
      <w:r w:rsidR="00694B8E" w:rsidRPr="00115153">
        <w:rPr>
          <w:rFonts w:ascii="Garamond" w:hAnsi="Garamond" w:cs="Times"/>
          <w:b/>
          <w:sz w:val="47"/>
          <w:szCs w:val="47"/>
          <w:lang w:val="en-US"/>
        </w:rPr>
        <w:t xml:space="preserve"> Hermeneuti</w:t>
      </w:r>
      <w:r w:rsidR="00115153" w:rsidRPr="00115153">
        <w:rPr>
          <w:rFonts w:ascii="Garamond" w:hAnsi="Garamond" w:cs="Times"/>
          <w:b/>
          <w:sz w:val="47"/>
          <w:szCs w:val="47"/>
          <w:lang w:val="en-US"/>
        </w:rPr>
        <w:t xml:space="preserve">cs </w:t>
      </w:r>
      <w:r w:rsidR="00694B8E" w:rsidRPr="00115153">
        <w:rPr>
          <w:rFonts w:ascii="Garamond" w:hAnsi="Garamond" w:cs="Times"/>
          <w:b/>
          <w:sz w:val="47"/>
          <w:szCs w:val="47"/>
          <w:lang w:val="en-US"/>
        </w:rPr>
        <w:t>202</w:t>
      </w:r>
      <w:r w:rsidR="0071581D" w:rsidRPr="00115153">
        <w:rPr>
          <w:rFonts w:ascii="Garamond" w:hAnsi="Garamond" w:cs="Times"/>
          <w:b/>
          <w:sz w:val="47"/>
          <w:szCs w:val="47"/>
          <w:lang w:val="en-US"/>
        </w:rPr>
        <w:t>6</w:t>
      </w:r>
    </w:p>
    <w:p w14:paraId="216AF701" w14:textId="77777777" w:rsidR="00694B8E" w:rsidRPr="00115153" w:rsidRDefault="00694B8E" w:rsidP="001151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Garamond"/>
          <w:sz w:val="24"/>
          <w:szCs w:val="24"/>
          <w:lang w:val="en-US"/>
        </w:rPr>
      </w:pPr>
    </w:p>
    <w:p w14:paraId="6B89E03C" w14:textId="77777777" w:rsidR="00115153" w:rsidRPr="00115153" w:rsidRDefault="00115153" w:rsidP="00115153">
      <w:pPr>
        <w:spacing w:line="276" w:lineRule="auto"/>
        <w:rPr>
          <w:rFonts w:ascii="Garamond" w:hAnsi="Garamond"/>
          <w:sz w:val="24"/>
          <w:lang w:val="en-US"/>
        </w:rPr>
      </w:pPr>
      <w:r w:rsidRPr="00115153">
        <w:rPr>
          <w:rFonts w:ascii="Garamond" w:hAnsi="Garamond"/>
          <w:sz w:val="24"/>
          <w:lang w:val="en-US"/>
        </w:rPr>
        <w:t>It is endowed with 1,500 euros.</w:t>
      </w:r>
    </w:p>
    <w:p w14:paraId="236C5E00" w14:textId="77777777" w:rsidR="00115153" w:rsidRPr="00115153" w:rsidRDefault="00115153" w:rsidP="00115153">
      <w:pPr>
        <w:spacing w:line="276" w:lineRule="auto"/>
        <w:rPr>
          <w:rFonts w:ascii="Garamond" w:hAnsi="Garamond"/>
          <w:sz w:val="24"/>
          <w:lang w:val="en-US"/>
        </w:rPr>
      </w:pPr>
    </w:p>
    <w:p w14:paraId="0F5EF7C0" w14:textId="340D39F8" w:rsidR="00115153" w:rsidRPr="00115153" w:rsidRDefault="00115153" w:rsidP="00115153">
      <w:pPr>
        <w:spacing w:line="276" w:lineRule="auto"/>
        <w:rPr>
          <w:rFonts w:ascii="Garamond" w:hAnsi="Garamond"/>
          <w:sz w:val="24"/>
          <w:lang w:val="en-US"/>
        </w:rPr>
      </w:pPr>
      <w:r w:rsidRPr="00115153">
        <w:rPr>
          <w:rFonts w:ascii="Garamond" w:hAnsi="Garamond"/>
          <w:sz w:val="24"/>
          <w:lang w:val="en-US"/>
        </w:rPr>
        <w:t xml:space="preserve">The prize is awarded to a dissertation or post-doctoral thesis that deals with the work of the Marburg theologian Rudolf Bultmann, basically with questions of theological hermeneutics or with questions of the so-called "hermeneutic theology". A dissertation or post-doctoral thesis in the field of philosophical and cultural hermeneutics may also be submitted, it </w:t>
      </w:r>
      <w:r>
        <w:rPr>
          <w:rFonts w:ascii="Garamond" w:hAnsi="Garamond"/>
          <w:sz w:val="24"/>
          <w:lang w:val="en-US"/>
        </w:rPr>
        <w:t>has</w:t>
      </w:r>
      <w:r w:rsidRPr="00115153">
        <w:rPr>
          <w:rFonts w:ascii="Garamond" w:hAnsi="Garamond"/>
          <w:sz w:val="24"/>
          <w:lang w:val="en-US"/>
        </w:rPr>
        <w:t xml:space="preserve"> to be theologically compatible and significant. The submitted qualification writings should not be older than five years. The prize will be awarded at a ceremony in Marburg. </w:t>
      </w:r>
    </w:p>
    <w:p w14:paraId="49533ABF" w14:textId="77777777" w:rsidR="00115153" w:rsidRPr="00115153" w:rsidRDefault="00115153" w:rsidP="00115153">
      <w:pPr>
        <w:spacing w:line="276" w:lineRule="auto"/>
        <w:rPr>
          <w:rFonts w:ascii="Garamond" w:hAnsi="Garamond"/>
          <w:sz w:val="24"/>
          <w:lang w:val="en-US"/>
        </w:rPr>
      </w:pPr>
    </w:p>
    <w:p w14:paraId="19017B7E" w14:textId="77777777" w:rsidR="00115153" w:rsidRPr="00115153" w:rsidRDefault="00115153" w:rsidP="00115153">
      <w:pPr>
        <w:spacing w:line="276" w:lineRule="auto"/>
        <w:rPr>
          <w:rFonts w:ascii="Garamond" w:hAnsi="Garamond"/>
          <w:sz w:val="24"/>
          <w:lang w:val="en-US"/>
        </w:rPr>
      </w:pPr>
      <w:r w:rsidRPr="00115153">
        <w:rPr>
          <w:rFonts w:ascii="Garamond" w:hAnsi="Garamond"/>
          <w:sz w:val="24"/>
          <w:lang w:val="en-US"/>
        </w:rPr>
        <w:t xml:space="preserve">The jury consists of Prof. Dr. Malte Dominik </w:t>
      </w:r>
      <w:proofErr w:type="spellStart"/>
      <w:r w:rsidRPr="00115153">
        <w:rPr>
          <w:rFonts w:ascii="Garamond" w:hAnsi="Garamond"/>
          <w:sz w:val="24"/>
          <w:lang w:val="en-US"/>
        </w:rPr>
        <w:t>Krüger</w:t>
      </w:r>
      <w:proofErr w:type="spellEnd"/>
      <w:r w:rsidRPr="00115153">
        <w:rPr>
          <w:rFonts w:ascii="Garamond" w:hAnsi="Garamond"/>
          <w:sz w:val="24"/>
          <w:lang w:val="en-US"/>
        </w:rPr>
        <w:t xml:space="preserve"> (Marburg/Rudolf Bultmann Institute for Hermeneutics), Bishop Prof. Dr. </w:t>
      </w:r>
      <w:proofErr w:type="spellStart"/>
      <w:r w:rsidRPr="00115153">
        <w:rPr>
          <w:rFonts w:ascii="Garamond" w:hAnsi="Garamond"/>
          <w:sz w:val="24"/>
          <w:lang w:val="en-US"/>
        </w:rPr>
        <w:t>Beate</w:t>
      </w:r>
      <w:proofErr w:type="spellEnd"/>
      <w:r w:rsidRPr="00115153">
        <w:rPr>
          <w:rFonts w:ascii="Garamond" w:hAnsi="Garamond"/>
          <w:sz w:val="24"/>
          <w:lang w:val="en-US"/>
        </w:rPr>
        <w:t xml:space="preserve"> Hofmann (Kassel/Evangelical Church of </w:t>
      </w:r>
      <w:proofErr w:type="spellStart"/>
      <w:r w:rsidRPr="00115153">
        <w:rPr>
          <w:rFonts w:ascii="Garamond" w:hAnsi="Garamond"/>
          <w:sz w:val="24"/>
          <w:lang w:val="en-US"/>
        </w:rPr>
        <w:t>Kurhessen</w:t>
      </w:r>
      <w:proofErr w:type="spellEnd"/>
      <w:r w:rsidRPr="00115153">
        <w:rPr>
          <w:rFonts w:ascii="Garamond" w:hAnsi="Garamond"/>
          <w:sz w:val="24"/>
          <w:lang w:val="en-US"/>
        </w:rPr>
        <w:t xml:space="preserve">-Waldeck) and Prof. Dr. Christof </w:t>
      </w:r>
      <w:proofErr w:type="spellStart"/>
      <w:r w:rsidRPr="00115153">
        <w:rPr>
          <w:rFonts w:ascii="Garamond" w:hAnsi="Garamond"/>
          <w:sz w:val="24"/>
          <w:lang w:val="en-US"/>
        </w:rPr>
        <w:t>Landmesser</w:t>
      </w:r>
      <w:proofErr w:type="spellEnd"/>
      <w:r w:rsidRPr="00115153">
        <w:rPr>
          <w:rFonts w:ascii="Garamond" w:hAnsi="Garamond"/>
          <w:sz w:val="24"/>
          <w:lang w:val="en-US"/>
        </w:rPr>
        <w:t xml:space="preserve"> (Tübingen/Rudolf Bultmann Society for Hermeneutic Theology </w:t>
      </w:r>
      <w:proofErr w:type="spellStart"/>
      <w:r w:rsidRPr="00115153">
        <w:rPr>
          <w:rFonts w:ascii="Garamond" w:hAnsi="Garamond"/>
          <w:sz w:val="24"/>
          <w:lang w:val="en-US"/>
        </w:rPr>
        <w:t>e.V</w:t>
      </w:r>
      <w:proofErr w:type="spellEnd"/>
      <w:r w:rsidRPr="00115153">
        <w:rPr>
          <w:rFonts w:ascii="Garamond" w:hAnsi="Garamond"/>
          <w:sz w:val="24"/>
          <w:lang w:val="en-US"/>
        </w:rPr>
        <w:t>.).</w:t>
      </w:r>
    </w:p>
    <w:p w14:paraId="68EB5CE6" w14:textId="77777777" w:rsidR="00115153" w:rsidRPr="00115153" w:rsidRDefault="00115153" w:rsidP="00115153">
      <w:pPr>
        <w:spacing w:line="276" w:lineRule="auto"/>
        <w:rPr>
          <w:rFonts w:ascii="Garamond" w:hAnsi="Garamond"/>
          <w:sz w:val="24"/>
          <w:lang w:val="en-US"/>
        </w:rPr>
      </w:pPr>
    </w:p>
    <w:p w14:paraId="2857D260" w14:textId="77777777" w:rsidR="00115153" w:rsidRPr="00115153" w:rsidRDefault="00115153" w:rsidP="00115153">
      <w:pPr>
        <w:spacing w:line="276" w:lineRule="auto"/>
        <w:rPr>
          <w:rFonts w:ascii="Garamond" w:hAnsi="Garamond"/>
          <w:sz w:val="24"/>
          <w:lang w:val="en-US"/>
        </w:rPr>
      </w:pPr>
    </w:p>
    <w:p w14:paraId="4C2E7927" w14:textId="0DC1E367" w:rsidR="00115153" w:rsidRPr="00115153" w:rsidRDefault="00115153" w:rsidP="00115153">
      <w:pPr>
        <w:spacing w:line="276" w:lineRule="auto"/>
        <w:rPr>
          <w:rFonts w:ascii="Garamond" w:hAnsi="Garamond"/>
          <w:lang w:val="en-US"/>
        </w:rPr>
      </w:pPr>
      <w:r w:rsidRPr="00115153">
        <w:rPr>
          <w:rFonts w:ascii="Garamond" w:hAnsi="Garamond"/>
          <w:sz w:val="24"/>
          <w:lang w:val="en-US"/>
        </w:rPr>
        <w:t xml:space="preserve">The application documents (qualification thesis, related expert opinions, a one-page summary of the thesis, curriculum vitae as well as </w:t>
      </w:r>
      <w:r>
        <w:rPr>
          <w:rFonts w:ascii="Garamond" w:hAnsi="Garamond"/>
          <w:sz w:val="24"/>
          <w:lang w:val="en-US"/>
        </w:rPr>
        <w:t xml:space="preserve">a </w:t>
      </w:r>
      <w:r w:rsidRPr="00115153">
        <w:rPr>
          <w:rFonts w:ascii="Garamond" w:hAnsi="Garamond"/>
          <w:sz w:val="24"/>
          <w:lang w:val="en-US"/>
        </w:rPr>
        <w:t xml:space="preserve">list of publications) are to be sent in triplicate by </w:t>
      </w:r>
      <w:r w:rsidRPr="00115153">
        <w:rPr>
          <w:rFonts w:ascii="Garamond" w:hAnsi="Garamond"/>
          <w:b/>
          <w:sz w:val="24"/>
          <w:lang w:val="en-US"/>
        </w:rPr>
        <w:t>01.03.2026</w:t>
      </w:r>
      <w:r w:rsidRPr="00115153">
        <w:rPr>
          <w:rFonts w:ascii="Garamond" w:hAnsi="Garamond"/>
          <w:sz w:val="24"/>
          <w:lang w:val="en-US"/>
        </w:rPr>
        <w:t xml:space="preserve"> to</w:t>
      </w:r>
      <w:r w:rsidRPr="00115153">
        <w:rPr>
          <w:rFonts w:ascii="Garamond" w:hAnsi="Garamond"/>
          <w:lang w:val="en-US"/>
        </w:rPr>
        <w:t>:</w:t>
      </w:r>
    </w:p>
    <w:p w14:paraId="07A5791C" w14:textId="77777777" w:rsidR="00694B8E" w:rsidRPr="00115153" w:rsidRDefault="00694B8E" w:rsidP="00694B8E">
      <w:pPr>
        <w:widowControl w:val="0"/>
        <w:autoSpaceDE w:val="0"/>
        <w:autoSpaceDN w:val="0"/>
        <w:adjustRightInd w:val="0"/>
        <w:rPr>
          <w:rFonts w:ascii="Garamond" w:hAnsi="Garamond" w:cs="Times"/>
          <w:sz w:val="24"/>
          <w:szCs w:val="24"/>
          <w:lang w:val="en-US"/>
        </w:rPr>
      </w:pPr>
    </w:p>
    <w:p w14:paraId="7223EEF3" w14:textId="77777777" w:rsidR="00694B8E" w:rsidRPr="00694B8E" w:rsidRDefault="00694B8E" w:rsidP="00694B8E">
      <w:pPr>
        <w:rPr>
          <w:rFonts w:ascii="Garamond" w:hAnsi="Garamond"/>
        </w:rPr>
      </w:pPr>
      <w:r w:rsidRPr="00694B8E">
        <w:rPr>
          <w:rFonts w:ascii="Garamond" w:hAnsi="Garamond"/>
        </w:rPr>
        <w:t xml:space="preserve">Prof. Dr. Malte Dominik Krüger </w:t>
      </w:r>
    </w:p>
    <w:p w14:paraId="6792E0ED" w14:textId="77777777" w:rsidR="00694B8E" w:rsidRPr="00694B8E" w:rsidRDefault="00694B8E" w:rsidP="00694B8E">
      <w:pPr>
        <w:rPr>
          <w:rFonts w:ascii="Garamond" w:hAnsi="Garamond"/>
        </w:rPr>
      </w:pPr>
      <w:r w:rsidRPr="00694B8E">
        <w:rPr>
          <w:rFonts w:ascii="Garamond" w:hAnsi="Garamond"/>
        </w:rPr>
        <w:t xml:space="preserve">Systematische Theologie und Religionsphilosophie &amp; </w:t>
      </w:r>
    </w:p>
    <w:p w14:paraId="08CBDFA8" w14:textId="77777777" w:rsidR="00694B8E" w:rsidRPr="00694B8E" w:rsidRDefault="00694B8E" w:rsidP="00694B8E">
      <w:pPr>
        <w:rPr>
          <w:rFonts w:ascii="Garamond" w:hAnsi="Garamond"/>
        </w:rPr>
      </w:pPr>
      <w:r w:rsidRPr="00694B8E">
        <w:rPr>
          <w:rFonts w:ascii="Garamond" w:hAnsi="Garamond"/>
        </w:rPr>
        <w:t xml:space="preserve">Direktor des Rudolf-Bultmann-Instituts für Hermeneutik </w:t>
      </w:r>
    </w:p>
    <w:p w14:paraId="104FF7AA" w14:textId="77777777" w:rsidR="00694B8E" w:rsidRPr="00694B8E" w:rsidRDefault="00694B8E" w:rsidP="00694B8E">
      <w:pPr>
        <w:rPr>
          <w:rFonts w:ascii="Garamond" w:hAnsi="Garamond"/>
        </w:rPr>
      </w:pPr>
      <w:r w:rsidRPr="00694B8E">
        <w:rPr>
          <w:rFonts w:ascii="Garamond" w:hAnsi="Garamond"/>
        </w:rPr>
        <w:t xml:space="preserve">Philipps-Universität Marburg </w:t>
      </w:r>
    </w:p>
    <w:p w14:paraId="66DD011C" w14:textId="77777777" w:rsidR="00694B8E" w:rsidRPr="00694B8E" w:rsidRDefault="00694B8E" w:rsidP="00694B8E">
      <w:pPr>
        <w:rPr>
          <w:rFonts w:ascii="Garamond" w:hAnsi="Garamond"/>
        </w:rPr>
      </w:pPr>
      <w:r w:rsidRPr="00694B8E">
        <w:rPr>
          <w:rFonts w:ascii="Garamond" w:hAnsi="Garamond"/>
        </w:rPr>
        <w:t xml:space="preserve">Fachbereich Evangelische Theologie </w:t>
      </w:r>
    </w:p>
    <w:p w14:paraId="47806C88" w14:textId="77777777" w:rsidR="00694B8E" w:rsidRPr="00694B8E" w:rsidRDefault="00694B8E" w:rsidP="00694B8E">
      <w:pPr>
        <w:rPr>
          <w:rFonts w:ascii="Garamond" w:hAnsi="Garamond"/>
        </w:rPr>
      </w:pPr>
      <w:proofErr w:type="spellStart"/>
      <w:r w:rsidRPr="00694B8E">
        <w:rPr>
          <w:rFonts w:ascii="Garamond" w:hAnsi="Garamond"/>
        </w:rPr>
        <w:t>Lahntor</w:t>
      </w:r>
      <w:proofErr w:type="spellEnd"/>
      <w:r w:rsidRPr="00694B8E">
        <w:rPr>
          <w:rFonts w:ascii="Garamond" w:hAnsi="Garamond"/>
        </w:rPr>
        <w:t xml:space="preserve"> 3 </w:t>
      </w:r>
    </w:p>
    <w:p w14:paraId="24D083AF" w14:textId="77777777" w:rsidR="00694B8E" w:rsidRPr="00694B8E" w:rsidRDefault="00694B8E" w:rsidP="00694B8E">
      <w:pPr>
        <w:rPr>
          <w:rFonts w:ascii="Garamond" w:hAnsi="Garamond"/>
        </w:rPr>
      </w:pPr>
      <w:r w:rsidRPr="00694B8E">
        <w:rPr>
          <w:rFonts w:ascii="Garamond" w:hAnsi="Garamond"/>
        </w:rPr>
        <w:t xml:space="preserve">D-35032 Marburg </w:t>
      </w:r>
    </w:p>
    <w:p w14:paraId="04780D28" w14:textId="58FFCDEC" w:rsidR="00115153" w:rsidRPr="00115153" w:rsidRDefault="00694B8E" w:rsidP="00115153">
      <w:pPr>
        <w:rPr>
          <w:rFonts w:ascii="Garamond" w:hAnsi="Garamond"/>
        </w:rPr>
      </w:pPr>
      <w:r w:rsidRPr="00694B8E">
        <w:rPr>
          <w:rFonts w:ascii="Garamond" w:hAnsi="Garamond"/>
        </w:rPr>
        <w:t xml:space="preserve">malte.krueger@staff.uni-marburg.de </w:t>
      </w:r>
      <w:bookmarkStart w:id="0" w:name="_GoBack"/>
      <w:bookmarkEnd w:id="0"/>
    </w:p>
    <w:p w14:paraId="102D05BC" w14:textId="77777777" w:rsidR="00115153" w:rsidRPr="00115153" w:rsidRDefault="00115153" w:rsidP="00115153">
      <w:pPr>
        <w:rPr>
          <w:rFonts w:ascii="Garamond" w:hAnsi="Garamond"/>
          <w:lang w:val="en-US"/>
        </w:rPr>
      </w:pPr>
    </w:p>
    <w:p w14:paraId="4D35FF61" w14:textId="7068364F" w:rsidR="00115153" w:rsidRPr="00115153" w:rsidRDefault="00115153" w:rsidP="00115153">
      <w:pPr>
        <w:rPr>
          <w:rFonts w:ascii="Garamond" w:hAnsi="Garamond"/>
          <w:lang w:val="en-US"/>
        </w:rPr>
      </w:pPr>
    </w:p>
    <w:sectPr w:rsidR="00115153" w:rsidRPr="00115153" w:rsidSect="00592FE3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8E"/>
    <w:rsid w:val="00115153"/>
    <w:rsid w:val="002B24AF"/>
    <w:rsid w:val="00372C1C"/>
    <w:rsid w:val="00540A47"/>
    <w:rsid w:val="00694B8E"/>
    <w:rsid w:val="0071581D"/>
    <w:rsid w:val="008E62DD"/>
    <w:rsid w:val="00A753CD"/>
    <w:rsid w:val="00A979F6"/>
    <w:rsid w:val="00B17FD6"/>
    <w:rsid w:val="00E2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058E"/>
  <w14:defaultImageDpi w14:val="32767"/>
  <w15:docId w15:val="{91469C8C-F659-42D9-A193-495EE8F5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Niemeck</dc:creator>
  <cp:lastModifiedBy>Melanie Hikade</cp:lastModifiedBy>
  <cp:revision>2</cp:revision>
  <dcterms:created xsi:type="dcterms:W3CDTF">2022-01-25T07:47:00Z</dcterms:created>
  <dcterms:modified xsi:type="dcterms:W3CDTF">2022-01-25T07:47:00Z</dcterms:modified>
</cp:coreProperties>
</file>