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bookmarkStart w:id="0" w:name="_GoBack"/>
      <w:bookmarkEnd w:id="0"/>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roofErr w:type="spellStart"/>
      <w:r w:rsidRPr="007F2DB9">
        <w:rPr>
          <w:rFonts w:eastAsia="Times New Roman" w:cs="Arial"/>
          <w:lang w:eastAsia="de-DE"/>
        </w:rPr>
        <w:t>Inaugural</w:t>
      </w:r>
      <w:proofErr w:type="spellEnd"/>
      <w:r w:rsidRPr="007F2DB9">
        <w:rPr>
          <w:rFonts w:eastAsia="Times New Roman" w:cs="Arial"/>
          <w:lang w:eastAsia="de-DE"/>
        </w:rPr>
        <w:t>-Dissertation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14F68C76"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r w:rsidR="00B37FC9">
        <w:rPr>
          <w:rFonts w:eastAsia="Times New Roman" w:cs="Arial"/>
          <w:lang w:eastAsia="de-DE"/>
        </w:rPr>
        <w:t>/in</w:t>
      </w:r>
      <w:r w:rsidRPr="007F2DB9">
        <w:rPr>
          <w:rFonts w:eastAsia="Times New Roman" w:cs="Arial"/>
          <w:lang w:eastAsia="de-DE"/>
        </w:rPr>
        <w:t>:</w:t>
      </w:r>
    </w:p>
    <w:p w14:paraId="3850BEDC" w14:textId="0871E93E"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r w:rsidR="00B37FC9">
        <w:rPr>
          <w:rFonts w:eastAsia="Times New Roman" w:cs="Arial"/>
          <w:lang w:eastAsia="de-DE"/>
        </w:rPr>
        <w:t>/in</w:t>
      </w:r>
      <w:r w:rsidRPr="007F2DB9">
        <w:rPr>
          <w:rFonts w:eastAsia="Times New Roman" w:cs="Arial"/>
          <w:lang w:eastAsia="de-DE"/>
        </w:rPr>
        <w:t>:</w:t>
      </w:r>
    </w:p>
    <w:p w14:paraId="0CB6D7FD" w14:textId="0A2DE62B"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r w:rsidR="00B37FC9">
        <w:rPr>
          <w:rFonts w:eastAsia="Times New Roman" w:cs="Arial"/>
          <w:lang w:eastAsia="de-DE"/>
        </w:rPr>
        <w:t>/in</w:t>
      </w:r>
      <w:r w:rsidRPr="007F2DB9">
        <w:rPr>
          <w:rFonts w:eastAsia="Times New Roman" w:cs="Arial"/>
          <w:lang w:eastAsia="de-DE"/>
        </w:rPr>
        <w: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DF1897"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283237F" w:rsidR="00C80F32" w:rsidRDefault="00C80F32" w:rsidP="00C80F32">
      <w:pPr>
        <w:spacing w:after="0" w:line="240" w:lineRule="auto"/>
        <w:jc w:val="both"/>
      </w:pPr>
      <w:r>
        <w:t>Be</w:t>
      </w:r>
      <w:r w:rsidR="00924D97">
        <w:t>i Internetquellen ist das Datum</w:t>
      </w:r>
      <w:r>
        <w:t xml:space="preserve"> des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proofErr w:type="spellStart"/>
      <w:r w:rsidRPr="00C80F32">
        <w:t>MArburg</w:t>
      </w:r>
      <w:proofErr w:type="spellEnd"/>
      <w:r w:rsidRPr="00C80F32">
        <w:t xml:space="preserve">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 xml:space="preserve">mindestens eine der Publikationen eine Originalarbeit in Erst- oder geteilter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in einem </w:t>
      </w:r>
      <w:proofErr w:type="spellStart"/>
      <w:r w:rsidRPr="00F954F7">
        <w:rPr>
          <w:rFonts w:ascii="Calibri" w:hAnsi="Calibri" w:cs="Calibri"/>
          <w:color w:val="000000"/>
        </w:rPr>
        <w:t>PubMed</w:t>
      </w:r>
      <w:proofErr w:type="spellEnd"/>
      <w:r w:rsidRPr="00F954F7">
        <w:rPr>
          <w:rFonts w:ascii="Calibri" w:hAnsi="Calibri" w:cs="Calibri"/>
          <w:color w:val="000000"/>
        </w:rPr>
        <w:t xml:space="preserve">-gelisteten Journal ist sowie eine weitere </w:t>
      </w:r>
      <w:proofErr w:type="spellStart"/>
      <w:r w:rsidRPr="00F954F7">
        <w:rPr>
          <w:rFonts w:ascii="Calibri" w:hAnsi="Calibri" w:cs="Calibri"/>
          <w:color w:val="000000"/>
        </w:rPr>
        <w:t>Koautorenschaft</w:t>
      </w:r>
      <w:proofErr w:type="spellEnd"/>
      <w:r w:rsidRPr="00F954F7">
        <w:rPr>
          <w:rFonts w:ascii="Calibri" w:hAnsi="Calibri" w:cs="Calibri"/>
          <w:color w:val="000000"/>
        </w:rPr>
        <w:t xml:space="preserve"> vorliegt. Diese muss keine Originalarbeit in einem </w:t>
      </w:r>
      <w:proofErr w:type="spellStart"/>
      <w:r w:rsidRPr="00F954F7">
        <w:rPr>
          <w:rFonts w:ascii="Calibri" w:hAnsi="Calibri" w:cs="Calibri"/>
          <w:color w:val="000000"/>
        </w:rPr>
        <w:t>PubMed</w:t>
      </w:r>
      <w:proofErr w:type="spellEnd"/>
      <w:r w:rsidRPr="00F954F7">
        <w:rPr>
          <w:rFonts w:ascii="Calibri" w:hAnsi="Calibri" w:cs="Calibri"/>
          <w:color w:val="000000"/>
        </w:rPr>
        <w:t>-gelisteten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 xml:space="preserve">Wenn mehr als eine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vorliegt, ist keine Ko-Autorenschaft notwendig.</w:t>
      </w:r>
    </w:p>
    <w:p w14:paraId="362C6B50" w14:textId="323571AA"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7565CC6" w14:textId="77777777" w:rsidR="00E15F95" w:rsidRDefault="00E15F95"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371B93" w:rsidR="00C42029" w:rsidRPr="00E15F95" w:rsidRDefault="006A7F7C" w:rsidP="00E15F95">
      <w:pPr>
        <w:pStyle w:val="Listenabsatz"/>
        <w:numPr>
          <w:ilvl w:val="0"/>
          <w:numId w:val="33"/>
        </w:numPr>
        <w:spacing w:after="0" w:line="240" w:lineRule="auto"/>
        <w:jc w:val="both"/>
        <w:rPr>
          <w:rFonts w:ascii="Calibri" w:hAnsi="Calibri"/>
          <w:szCs w:val="24"/>
        </w:rPr>
      </w:pPr>
      <w:r>
        <w:rPr>
          <w:rFonts w:ascii="Calibri" w:hAnsi="Calibri" w:cs="Calibri"/>
          <w:color w:val="000000"/>
        </w:rPr>
        <w:t>d</w:t>
      </w:r>
      <w:r w:rsidR="00FF1E52" w:rsidRPr="00C42029">
        <w:rPr>
          <w:rFonts w:ascii="Calibri" w:hAnsi="Calibri" w:cs="Calibri"/>
          <w:color w:val="000000"/>
        </w:rPr>
        <w:t xml:space="preserve">er Nachweis mindestens einer </w:t>
      </w:r>
      <w:proofErr w:type="spellStart"/>
      <w:r w:rsidR="00FF1E52" w:rsidRPr="00C42029">
        <w:rPr>
          <w:rFonts w:ascii="Calibri" w:hAnsi="Calibri" w:cs="Calibri"/>
          <w:color w:val="000000"/>
        </w:rPr>
        <w:t>Erstautorenschaft</w:t>
      </w:r>
      <w:proofErr w:type="spellEnd"/>
      <w:r w:rsidR="00FF1E52" w:rsidRPr="00C42029">
        <w:rPr>
          <w:rFonts w:ascii="Calibri" w:hAnsi="Calibri" w:cs="Calibri"/>
          <w:color w:val="000000"/>
        </w:rPr>
        <w:t xml:space="preserve"> in einem </w:t>
      </w:r>
      <w:proofErr w:type="spellStart"/>
      <w:r w:rsidR="00FF1E52" w:rsidRPr="00C42029">
        <w:rPr>
          <w:rFonts w:ascii="Calibri" w:hAnsi="Calibri" w:cs="Calibri"/>
          <w:color w:val="000000"/>
        </w:rPr>
        <w:t>PubMed</w:t>
      </w:r>
      <w:proofErr w:type="spellEnd"/>
      <w:r w:rsidR="00FF1E52" w:rsidRPr="00C42029">
        <w:rPr>
          <w:rFonts w:ascii="Calibri" w:hAnsi="Calibri" w:cs="Calibri"/>
          <w:color w:val="000000"/>
        </w:rPr>
        <w:t>-gelisteten Journal mit einem fachbezogenen durchschnittlichen Impactfaktor</w:t>
      </w:r>
      <w:r w:rsidR="00E15F95">
        <w:rPr>
          <w:rFonts w:ascii="Calibri" w:hAnsi="Calibri" w:cs="Calibri"/>
          <w:color w:val="000000"/>
        </w:rPr>
        <w:t xml:space="preserve"> </w:t>
      </w:r>
      <w:r w:rsidR="00E15F95" w:rsidRPr="00076CF6">
        <w:rPr>
          <w:rFonts w:ascii="Calibri" w:hAnsi="Calibri"/>
          <w:szCs w:val="24"/>
        </w:rPr>
        <w:t xml:space="preserve">sowie eine weitere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Die </w:t>
      </w:r>
      <w:proofErr w:type="spellStart"/>
      <w:r w:rsidR="00E15F95" w:rsidRPr="00076CF6">
        <w:rPr>
          <w:rFonts w:ascii="Calibri" w:hAnsi="Calibri"/>
          <w:szCs w:val="24"/>
        </w:rPr>
        <w:t>Koautorenschaft</w:t>
      </w:r>
      <w:proofErr w:type="spellEnd"/>
      <w:r w:rsidR="00E15F95" w:rsidRPr="00076CF6">
        <w:rPr>
          <w:rFonts w:ascii="Calibri" w:hAnsi="Calibri"/>
          <w:szCs w:val="24"/>
        </w:rPr>
        <w:t xml:space="preserve"> muss </w:t>
      </w:r>
      <w:r w:rsidR="00E15F95">
        <w:rPr>
          <w:rFonts w:ascii="Calibri" w:hAnsi="Calibri"/>
          <w:szCs w:val="24"/>
        </w:rPr>
        <w:t xml:space="preserve">ebenfalls </w:t>
      </w:r>
      <w:r w:rsidR="00E15F95" w:rsidRPr="00076CF6">
        <w:rPr>
          <w:rFonts w:ascii="Calibri" w:hAnsi="Calibri"/>
          <w:szCs w:val="24"/>
        </w:rPr>
        <w:t xml:space="preserve">in einem </w:t>
      </w:r>
      <w:proofErr w:type="spellStart"/>
      <w:r w:rsidR="00E15F95" w:rsidRPr="00076CF6">
        <w:rPr>
          <w:rFonts w:ascii="Calibri" w:hAnsi="Calibri"/>
          <w:szCs w:val="24"/>
        </w:rPr>
        <w:t>Pub</w:t>
      </w:r>
      <w:r w:rsidR="00E15F95">
        <w:rPr>
          <w:rFonts w:ascii="Calibri" w:hAnsi="Calibri"/>
          <w:szCs w:val="24"/>
        </w:rPr>
        <w:t>M</w:t>
      </w:r>
      <w:r w:rsidR="00E15F95" w:rsidRPr="00076CF6">
        <w:rPr>
          <w:rFonts w:ascii="Calibri" w:hAnsi="Calibri"/>
          <w:szCs w:val="24"/>
        </w:rPr>
        <w:t>ed</w:t>
      </w:r>
      <w:proofErr w:type="spellEnd"/>
      <w:r w:rsidR="00E15F95" w:rsidRPr="00076CF6">
        <w:rPr>
          <w:rFonts w:ascii="Calibri" w:hAnsi="Calibri"/>
          <w:szCs w:val="24"/>
        </w:rPr>
        <w:t xml:space="preserve">-gelisteten Journal (ohne </w:t>
      </w:r>
      <w:proofErr w:type="spellStart"/>
      <w:r w:rsidR="00E15F95" w:rsidRPr="00076CF6">
        <w:rPr>
          <w:rFonts w:ascii="Calibri" w:hAnsi="Calibri"/>
          <w:szCs w:val="24"/>
        </w:rPr>
        <w:t>Impactfa</w:t>
      </w:r>
      <w:r w:rsidR="00E15F95">
        <w:rPr>
          <w:rFonts w:ascii="Calibri" w:hAnsi="Calibri"/>
          <w:szCs w:val="24"/>
        </w:rPr>
        <w:t>c</w:t>
      </w:r>
      <w:r w:rsidR="00E15F95" w:rsidRPr="00076CF6">
        <w:rPr>
          <w:rFonts w:ascii="Calibri" w:hAnsi="Calibri"/>
          <w:szCs w:val="24"/>
        </w:rPr>
        <w:t>tor</w:t>
      </w:r>
      <w:proofErr w:type="spellEnd"/>
      <w:r w:rsidR="00E15F95" w:rsidRPr="00076CF6">
        <w:rPr>
          <w:rFonts w:ascii="Calibri" w:hAnsi="Calibri"/>
          <w:szCs w:val="24"/>
        </w:rPr>
        <w:t>-Voraussetzung)</w:t>
      </w:r>
      <w:r w:rsidR="00E15F95">
        <w:rPr>
          <w:rFonts w:ascii="Calibri" w:hAnsi="Calibri"/>
          <w:szCs w:val="24"/>
        </w:rPr>
        <w:t xml:space="preserve"> erschienen sein</w:t>
      </w:r>
      <w:r w:rsidR="00FF1E52" w:rsidRPr="00E15F95">
        <w:rPr>
          <w:rFonts w:ascii="Calibri" w:hAnsi="Calibri" w:cs="Calibri"/>
          <w:color w:val="000000"/>
        </w:rPr>
        <w:t>.</w:t>
      </w:r>
    </w:p>
    <w:p w14:paraId="5A942392" w14:textId="27ABD383" w:rsidR="00E15F95"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Bei geteilter </w:t>
      </w:r>
      <w:proofErr w:type="spellStart"/>
      <w:r>
        <w:rPr>
          <w:rFonts w:ascii="Calibri" w:hAnsi="Calibri"/>
          <w:szCs w:val="24"/>
        </w:rPr>
        <w:t>Erstautorenschaft</w:t>
      </w:r>
      <w:proofErr w:type="spellEnd"/>
      <w:r>
        <w:rPr>
          <w:rFonts w:ascii="Calibri" w:hAnsi="Calibri"/>
          <w:szCs w:val="24"/>
        </w:rPr>
        <w:t xml:space="preserve"> mit zwei Erstautoren, wird nur die Hälfte des </w:t>
      </w:r>
      <w:proofErr w:type="spellStart"/>
      <w:r>
        <w:rPr>
          <w:rFonts w:ascii="Calibri" w:hAnsi="Calibri"/>
          <w:szCs w:val="24"/>
        </w:rPr>
        <w:t>Impactfactors</w:t>
      </w:r>
      <w:proofErr w:type="spellEnd"/>
      <w:r>
        <w:rPr>
          <w:rFonts w:ascii="Calibri" w:hAnsi="Calibri"/>
          <w:szCs w:val="24"/>
        </w:rPr>
        <w:t xml:space="preserve"> angerechnet. Bei drei Erstautoren nur ein Drittel </w:t>
      </w:r>
      <w:proofErr w:type="gramStart"/>
      <w:r>
        <w:rPr>
          <w:rFonts w:ascii="Calibri" w:hAnsi="Calibri"/>
          <w:szCs w:val="24"/>
        </w:rPr>
        <w:t>usw..</w:t>
      </w:r>
      <w:proofErr w:type="gramEnd"/>
    </w:p>
    <w:p w14:paraId="00257D1F" w14:textId="77777777" w:rsidR="00E15F95" w:rsidRPr="00107212"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In Ausnahmefällen ist eine </w:t>
      </w:r>
      <w:proofErr w:type="spellStart"/>
      <w:r>
        <w:rPr>
          <w:rFonts w:ascii="Calibri" w:hAnsi="Calibri"/>
          <w:szCs w:val="24"/>
        </w:rPr>
        <w:t>Erstautorenschaft</w:t>
      </w:r>
      <w:proofErr w:type="spellEnd"/>
      <w:r>
        <w:rPr>
          <w:rFonts w:ascii="Calibri" w:hAnsi="Calibri"/>
          <w:szCs w:val="24"/>
        </w:rPr>
        <w:t xml:space="preserve"> ausreichend, wenn in einem hochrangigen Journal publiziert wurde. </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05DE0A15"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xml:space="preserve">, </w:t>
      </w:r>
      <w:proofErr w:type="spellStart"/>
      <w:r w:rsidRPr="00F954F7">
        <w:rPr>
          <w:rFonts w:ascii="Calibri" w:hAnsi="Calibri" w:cs="Calibri"/>
          <w:color w:val="000000"/>
        </w:rPr>
        <w:t>Baldingerstraße</w:t>
      </w:r>
      <w:proofErr w:type="spellEnd"/>
      <w:r w:rsidRPr="00F954F7">
        <w:rPr>
          <w:rFonts w:ascii="Calibri" w:hAnsi="Calibri" w:cs="Calibri"/>
          <w:color w:val="000000"/>
        </w:rPr>
        <w:t>,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w:t>
      </w:r>
      <w:proofErr w:type="spellStart"/>
      <w:r>
        <w:rPr>
          <w:rFonts w:ascii="Calibri" w:hAnsi="Calibri" w:cs="Calibri"/>
          <w:color w:val="000000"/>
        </w:rPr>
        <w:t>Baldingerstraße</w:t>
      </w:r>
      <w:proofErr w:type="spellEnd"/>
      <w:r>
        <w:rPr>
          <w:rFonts w:ascii="Calibri" w:hAnsi="Calibri" w:cs="Calibri"/>
          <w:color w:val="000000"/>
        </w:rPr>
        <w:t>,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18CFB766"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w:t>
      </w:r>
      <w:r w:rsidR="00AD6645">
        <w:rPr>
          <w:rFonts w:ascii="Calibri" w:hAnsi="Calibri" w:cs="Calibri"/>
          <w:color w:val="000000"/>
        </w:rPr>
        <w:t>die</w:t>
      </w:r>
    </w:p>
    <w:p w14:paraId="45648702" w14:textId="450B4DD9" w:rsidR="00F954F7" w:rsidRPr="00F954F7" w:rsidRDefault="00AD6645"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Pr>
          <w:rFonts w:ascii="Calibri" w:hAnsi="Calibri" w:cs="Calibri"/>
          <w:color w:val="000000"/>
        </w:rPr>
        <w:t>Dekanin</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roofErr w:type="spellStart"/>
      <w:r w:rsidRPr="00F954F7">
        <w:rPr>
          <w:rFonts w:ascii="Calibri" w:hAnsi="Calibri" w:cs="Calibri"/>
          <w:color w:val="000000"/>
        </w:rPr>
        <w:t>Baldingerstraße</w:t>
      </w:r>
      <w:proofErr w:type="spellEnd"/>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 xml:space="preserve">Dr. med. </w:t>
      </w:r>
      <w:proofErr w:type="spellStart"/>
      <w:r w:rsidR="00F954F7" w:rsidRPr="00F954F7">
        <w:rPr>
          <w:rFonts w:ascii="Calibri" w:hAnsi="Calibri" w:cs="Calibri"/>
          <w:color w:val="000000"/>
        </w:rPr>
        <w:t>dent</w:t>
      </w:r>
      <w:proofErr w:type="spellEnd"/>
      <w:r w:rsidR="00F954F7" w:rsidRPr="00F954F7">
        <w:rPr>
          <w:rFonts w:ascii="Calibri" w:hAnsi="Calibri" w:cs="Calibri"/>
          <w:color w:val="000000"/>
        </w:rPr>
        <w:t>.</w:t>
      </w:r>
      <w:r w:rsidRPr="00826620">
        <w:rPr>
          <w:rFonts w:ascii="Calibri" w:hAnsi="Calibri" w:cs="Calibri"/>
          <w:color w:val="000000"/>
        </w:rPr>
        <w:t>“ oder „</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121CBE3F"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6A7F7C">
        <w:rPr>
          <w:rFonts w:ascii="Calibri" w:hAnsi="Calibri" w:cs="Calibri"/>
          <w:b/>
          <w:color w:val="000000"/>
          <w:u w:val="single"/>
        </w:rPr>
        <w:t>5</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w:t>
      </w:r>
      <w:proofErr w:type="spellStart"/>
      <w:r w:rsidR="00F954F7" w:rsidRPr="00F954F7">
        <w:rPr>
          <w:rFonts w:ascii="Calibri" w:hAnsi="Calibri" w:cs="Calibri"/>
          <w:color w:val="000000"/>
        </w:rPr>
        <w:t>getackert</w:t>
      </w:r>
      <w:proofErr w:type="spellEnd"/>
      <w:r w:rsidR="00F954F7" w:rsidRPr="00F954F7">
        <w:rPr>
          <w:rFonts w:ascii="Calibri" w:hAnsi="Calibri" w:cs="Calibri"/>
          <w:color w:val="000000"/>
        </w:rPr>
        <w:t xml:space="preserve">) </w:t>
      </w:r>
      <w:r w:rsidR="00F954F7" w:rsidRPr="00F954F7">
        <w:rPr>
          <w:rFonts w:ascii="Calibri" w:hAnsi="Calibri" w:cs="Calibri"/>
          <w:b/>
          <w:color w:val="000000"/>
          <w:u w:val="single"/>
        </w:rPr>
        <w:t>mit dem Vorspann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CAC7845"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826620">
        <w:rPr>
          <w:rFonts w:ascii="Calibri" w:hAnsi="Calibri" w:cs="Calibri"/>
          <w:color w:val="000000"/>
        </w:rPr>
        <w:t xml:space="preserve"> unterschrieben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28F4C0B7"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5E12D2">
        <w:rPr>
          <w:rFonts w:ascii="Calibri" w:hAnsi="Calibri" w:cs="Calibri"/>
          <w:color w:val="000000"/>
        </w:rPr>
        <w:t>1</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mit</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 xml:space="preserve">-file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proofErr w:type="gramStart"/>
      <w:r w:rsidRPr="00403F79">
        <w:rPr>
          <w:rFonts w:ascii="Calibri" w:hAnsi="Calibri" w:cs="Calibri"/>
          <w:color w:val="000000"/>
          <w:sz w:val="24"/>
          <w:szCs w:val="24"/>
        </w:rPr>
        <w:t>zahnärztl</w:t>
      </w:r>
      <w:proofErr w:type="spellEnd"/>
      <w:r w:rsidRPr="00403F79">
        <w:rPr>
          <w:rFonts w:ascii="Calibri" w:hAnsi="Calibri" w:cs="Calibri"/>
          <w:color w:val="000000"/>
          <w:sz w:val="24"/>
          <w:szCs w:val="24"/>
        </w:rPr>
        <w:t>./</w:t>
      </w:r>
      <w:proofErr w:type="gramEnd"/>
      <w:r w:rsidRPr="00403F79">
        <w:rPr>
          <w:rFonts w:ascii="Calibri" w:hAnsi="Calibri" w:cs="Calibri"/>
          <w:color w:val="000000"/>
          <w:sz w:val="24"/>
          <w:szCs w:val="24"/>
        </w:rPr>
        <w:t xml:space="preserve">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r w:rsidRPr="00403F79">
        <w:rPr>
          <w:rFonts w:ascii="Calibri" w:hAnsi="Calibri" w:cs="Calibri"/>
          <w:color w:val="000000"/>
          <w:sz w:val="24"/>
          <w:szCs w:val="24"/>
        </w:rPr>
        <w:t>naturwiss</w:t>
      </w:r>
      <w:proofErr w:type="spellEnd"/>
      <w:r w:rsidRPr="00403F79">
        <w:rPr>
          <w:rFonts w:ascii="Calibri" w:hAnsi="Calibri" w:cs="Calibri"/>
          <w:color w:val="000000"/>
          <w:sz w:val="24"/>
          <w:szCs w:val="24"/>
        </w:rPr>
        <w:t xml:space="preserve">.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F74832" w:rsidRPr="00F74832">
        <w:rPr>
          <w:rFonts w:ascii="Calibri" w:hAnsi="Calibri" w:cs="Calibri"/>
          <w:b/>
          <w:color w:val="FF0000"/>
          <w:sz w:val="26"/>
          <w:szCs w:val="26"/>
        </w:rPr>
        <w:t xml:space="preserve"> in 5facher Ausfertigung</w:t>
      </w:r>
      <w:r w:rsidRPr="00F74832">
        <w:rPr>
          <w:rFonts w:ascii="Calibri" w:hAnsi="Calibri" w:cs="Calibri"/>
          <w:b/>
          <w:color w:val="FF0000"/>
          <w:sz w:val="26"/>
          <w:szCs w:val="26"/>
        </w:rPr>
        <w:t xml:space="preserve"> heften/</w:t>
      </w:r>
      <w:proofErr w:type="spellStart"/>
      <w:r w:rsidRPr="00F74832">
        <w:rPr>
          <w:rFonts w:ascii="Calibri" w:hAnsi="Calibri" w:cs="Calibri"/>
          <w:b/>
          <w:color w:val="FF0000"/>
          <w:sz w:val="26"/>
          <w:szCs w:val="26"/>
        </w:rPr>
        <w:t>tackern</w:t>
      </w:r>
      <w:proofErr w:type="spellEnd"/>
      <w:r w:rsidRPr="00F74832">
        <w:rPr>
          <w:rFonts w:ascii="Calibri" w:hAnsi="Calibri" w:cs="Calibri"/>
          <w:b/>
          <w:color w:val="FF0000"/>
          <w:sz w:val="26"/>
          <w:szCs w:val="26"/>
        </w:rPr>
        <w:t>.</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 xml:space="preserve">„Dr. med.“ bzw. „Dr. med. </w:t>
      </w:r>
      <w:proofErr w:type="spellStart"/>
      <w:r>
        <w:rPr>
          <w:rFonts w:ascii="Calibri" w:hAnsi="Calibri" w:cs="Calibri"/>
          <w:color w:val="000000"/>
          <w:sz w:val="24"/>
          <w:szCs w:val="24"/>
        </w:rPr>
        <w:t>dent</w:t>
      </w:r>
      <w:proofErr w:type="spellEnd"/>
      <w:r>
        <w:rPr>
          <w:rFonts w:ascii="Calibri" w:hAnsi="Calibri" w:cs="Calibri"/>
          <w:color w:val="000000"/>
          <w:sz w:val="24"/>
          <w:szCs w:val="24"/>
        </w:rPr>
        <w: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1C60A1C0"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w:t>
      </w:r>
      <w:r w:rsidR="00DB6D9D">
        <w:rPr>
          <w:rFonts w:eastAsia="Times New Roman" w:cs="Arial"/>
          <w:szCs w:val="24"/>
          <w:lang w:eastAsia="de-DE"/>
        </w:rPr>
        <w:t>u</w:t>
      </w:r>
      <w:r>
        <w:rPr>
          <w:rFonts w:eastAsia="Times New Roman" w:cs="Arial"/>
          <w:szCs w:val="24"/>
          <w:lang w:eastAsia="de-DE"/>
        </w:rPr>
        <w:t xml:space="preserve">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230176B3"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proofErr w:type="gramStart"/>
      <w:r w:rsidRPr="00403F79">
        <w:rPr>
          <w:rFonts w:eastAsia="Times New Roman" w:cs="Arial"/>
          <w:szCs w:val="24"/>
          <w:lang w:eastAsia="de-DE"/>
        </w:rPr>
        <w:t xml:space="preserve">den </w:t>
      </w:r>
      <w:r w:rsidR="00F74832">
        <w:rPr>
          <w:rFonts w:eastAsia="Times New Roman" w:cs="Arial"/>
          <w:szCs w:val="24"/>
          <w:lang w:eastAsia="de-DE"/>
        </w:rPr>
        <w:t>Referentin</w:t>
      </w:r>
      <w:proofErr w:type="gramEnd"/>
      <w:r w:rsidR="00F74832">
        <w:rPr>
          <w:rFonts w:eastAsia="Times New Roman" w:cs="Arial"/>
          <w:szCs w:val="24"/>
          <w:lang w:eastAsia="de-DE"/>
        </w:rPr>
        <w:t>/</w:t>
      </w:r>
      <w:r w:rsidRPr="00403F79">
        <w:rPr>
          <w:rFonts w:eastAsia="Times New Roman" w:cs="Arial"/>
          <w:szCs w:val="24"/>
          <w:lang w:eastAsia="de-DE"/>
        </w:rPr>
        <w:t xml:space="preserve">Referenten und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1F332D6"/>
    <w:multiLevelType w:val="hybridMultilevel"/>
    <w:tmpl w:val="B0EE4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8"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0"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3"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4"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5"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9"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1"/>
  </w:num>
  <w:num w:numId="5">
    <w:abstractNumId w:val="26"/>
  </w:num>
  <w:num w:numId="6">
    <w:abstractNumId w:val="2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5"/>
  </w:num>
  <w:num w:numId="11">
    <w:abstractNumId w:val="17"/>
  </w:num>
  <w:num w:numId="12">
    <w:abstractNumId w:val="23"/>
  </w:num>
  <w:num w:numId="13">
    <w:abstractNumId w:val="9"/>
  </w:num>
  <w:num w:numId="14">
    <w:abstractNumId w:val="18"/>
  </w:num>
  <w:num w:numId="15">
    <w:abstractNumId w:val="19"/>
  </w:num>
  <w:num w:numId="16">
    <w:abstractNumId w:val="27"/>
  </w:num>
  <w:num w:numId="17">
    <w:abstractNumId w:val="28"/>
  </w:num>
  <w:num w:numId="18">
    <w:abstractNumId w:val="24"/>
  </w:num>
  <w:num w:numId="19">
    <w:abstractNumId w:val="22"/>
  </w:num>
  <w:num w:numId="20">
    <w:abstractNumId w:val="20"/>
  </w:num>
  <w:num w:numId="21">
    <w:abstractNumId w:val="30"/>
  </w:num>
  <w:num w:numId="22">
    <w:abstractNumId w:val="8"/>
  </w:num>
  <w:num w:numId="23">
    <w:abstractNumId w:val="5"/>
  </w:num>
  <w:num w:numId="24">
    <w:abstractNumId w:val="32"/>
  </w:num>
  <w:num w:numId="25">
    <w:abstractNumId w:val="31"/>
  </w:num>
  <w:num w:numId="26">
    <w:abstractNumId w:val="10"/>
  </w:num>
  <w:num w:numId="27">
    <w:abstractNumId w:val="12"/>
  </w:num>
  <w:num w:numId="28">
    <w:abstractNumId w:val="1"/>
  </w:num>
  <w:num w:numId="29">
    <w:abstractNumId w:val="14"/>
  </w:num>
  <w:num w:numId="30">
    <w:abstractNumId w:val="2"/>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2135FB"/>
    <w:rsid w:val="00246A0E"/>
    <w:rsid w:val="002B6AD9"/>
    <w:rsid w:val="00403F79"/>
    <w:rsid w:val="00434CA0"/>
    <w:rsid w:val="00491C4C"/>
    <w:rsid w:val="004A2F77"/>
    <w:rsid w:val="004C2A78"/>
    <w:rsid w:val="00520ED1"/>
    <w:rsid w:val="005563D9"/>
    <w:rsid w:val="005A7005"/>
    <w:rsid w:val="005B161F"/>
    <w:rsid w:val="005E12D2"/>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24D97"/>
    <w:rsid w:val="00942A36"/>
    <w:rsid w:val="009B06B1"/>
    <w:rsid w:val="009B443D"/>
    <w:rsid w:val="009C08EE"/>
    <w:rsid w:val="00A2023D"/>
    <w:rsid w:val="00A32210"/>
    <w:rsid w:val="00A95AE8"/>
    <w:rsid w:val="00AA05A5"/>
    <w:rsid w:val="00AD0615"/>
    <w:rsid w:val="00AD6645"/>
    <w:rsid w:val="00B37FC9"/>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B6D9D"/>
    <w:rsid w:val="00DD64C4"/>
    <w:rsid w:val="00DF1897"/>
    <w:rsid w:val="00E13743"/>
    <w:rsid w:val="00E15F95"/>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5AFD-AB92-4C24-A8E0-29FD53CD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2346</Words>
  <Characters>14785</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2</cp:revision>
  <cp:lastPrinted>2018-07-19T12:30:00Z</cp:lastPrinted>
  <dcterms:created xsi:type="dcterms:W3CDTF">2021-07-16T06:42:00Z</dcterms:created>
  <dcterms:modified xsi:type="dcterms:W3CDTF">2021-07-16T06:42:00Z</dcterms:modified>
</cp:coreProperties>
</file>