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69839" w14:textId="77777777" w:rsidR="00AB211C" w:rsidRPr="006A0EFF" w:rsidRDefault="00AB211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" w:hAnsi="Arial" w:cs="Arial"/>
          <w:b/>
          <w:bCs/>
          <w:smallCap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mallCaps/>
          <w:sz w:val="24"/>
          <w:szCs w:val="24"/>
        </w:rPr>
        <w:t xml:space="preserve">Antrag </w:t>
      </w:r>
      <w:r w:rsidR="009A1B5F" w:rsidRPr="009A1B5F">
        <w:rPr>
          <w:rFonts w:ascii="Arial" w:hAnsi="Arial" w:cs="Arial"/>
          <w:b/>
          <w:bCs/>
          <w:smallCaps/>
          <w:sz w:val="24"/>
          <w:szCs w:val="24"/>
        </w:rPr>
        <w:t>Anschubfonds für ERC-Anträge</w:t>
      </w:r>
    </w:p>
    <w:p w14:paraId="0D7A8DB7" w14:textId="77777777" w:rsidR="00AB211C" w:rsidRPr="006A0EFF" w:rsidRDefault="00AB211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b/>
          <w:sz w:val="22"/>
          <w:szCs w:val="22"/>
        </w:rPr>
      </w:pPr>
    </w:p>
    <w:p w14:paraId="319B5224" w14:textId="77777777" w:rsidR="00AB211C" w:rsidRPr="006A0EFF" w:rsidRDefault="009A1B5F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b/>
          <w:bCs/>
          <w:smallCaps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Antragsteller/in</w:t>
      </w:r>
    </w:p>
    <w:p w14:paraId="2EAAEC72" w14:textId="77777777" w:rsidR="00AB211C" w:rsidRPr="00EC1609" w:rsidRDefault="00AB211C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976"/>
        <w:gridCol w:w="568"/>
        <w:gridCol w:w="1007"/>
        <w:gridCol w:w="2925"/>
        <w:gridCol w:w="1620"/>
        <w:gridCol w:w="2652"/>
      </w:tblGrid>
      <w:tr w:rsidR="00AB211C" w:rsidRPr="006A0EFF" w14:paraId="5D74E401" w14:textId="77777777" w:rsidTr="00B57D21">
        <w:tc>
          <w:tcPr>
            <w:tcW w:w="1544" w:type="dxa"/>
            <w:gridSpan w:val="2"/>
          </w:tcPr>
          <w:p w14:paraId="6E3DA22F" w14:textId="77777777"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Name, Vorname:</w:t>
            </w:r>
          </w:p>
        </w:tc>
        <w:tc>
          <w:tcPr>
            <w:tcW w:w="3932" w:type="dxa"/>
            <w:gridSpan w:val="2"/>
          </w:tcPr>
          <w:p w14:paraId="4D83DDEF" w14:textId="77777777" w:rsidR="00AB211C" w:rsidRPr="006A0EFF" w:rsidRDefault="00AB211C" w:rsidP="00B57D21">
            <w:pPr>
              <w:tabs>
                <w:tab w:val="left" w:pos="0"/>
                <w:tab w:val="left" w:pos="720"/>
                <w:tab w:val="left" w:pos="2160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ab/>
            </w:r>
            <w:r w:rsidRPr="006A0EFF">
              <w:rPr>
                <w:rFonts w:ascii="Arial" w:hAnsi="Arial" w:cs="Arial"/>
              </w:rPr>
              <w:tab/>
            </w:r>
            <w:r w:rsidRPr="006A0EFF">
              <w:rPr>
                <w:rFonts w:ascii="Arial" w:hAnsi="Arial" w:cs="Arial"/>
              </w:rPr>
              <w:tab/>
            </w:r>
            <w:r w:rsidRPr="006A0EFF">
              <w:rPr>
                <w:rFonts w:ascii="Arial" w:hAnsi="Arial" w:cs="Arial"/>
              </w:rPr>
              <w:tab/>
            </w:r>
          </w:p>
        </w:tc>
        <w:tc>
          <w:tcPr>
            <w:tcW w:w="1620" w:type="dxa"/>
          </w:tcPr>
          <w:p w14:paraId="56E5F336" w14:textId="77777777"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Geburtsdatum:</w:t>
            </w:r>
          </w:p>
        </w:tc>
        <w:tc>
          <w:tcPr>
            <w:tcW w:w="2652" w:type="dxa"/>
          </w:tcPr>
          <w:p w14:paraId="4EB05334" w14:textId="77777777" w:rsidR="00AB211C" w:rsidRPr="006A0EFF" w:rsidRDefault="00AB211C" w:rsidP="00B57D21">
            <w:pPr>
              <w:tabs>
                <w:tab w:val="left" w:pos="0"/>
                <w:tab w:val="left" w:pos="72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AB211C" w:rsidRPr="006A0EFF" w14:paraId="3DA092D0" w14:textId="77777777" w:rsidTr="00B57D21">
        <w:tc>
          <w:tcPr>
            <w:tcW w:w="1544" w:type="dxa"/>
            <w:gridSpan w:val="2"/>
          </w:tcPr>
          <w:p w14:paraId="685BECB4" w14:textId="77777777"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akad. Grad:</w:t>
            </w:r>
          </w:p>
        </w:tc>
        <w:tc>
          <w:tcPr>
            <w:tcW w:w="3932" w:type="dxa"/>
            <w:gridSpan w:val="2"/>
          </w:tcPr>
          <w:p w14:paraId="29949646" w14:textId="77777777"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455CFF3" w14:textId="77777777"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Dienststellung:</w:t>
            </w:r>
          </w:p>
        </w:tc>
        <w:tc>
          <w:tcPr>
            <w:tcW w:w="2652" w:type="dxa"/>
          </w:tcPr>
          <w:p w14:paraId="2B1772EC" w14:textId="77777777"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</w:tr>
      <w:tr w:rsidR="00AB211C" w:rsidRPr="006A0EFF" w14:paraId="0EFA8388" w14:textId="77777777" w:rsidTr="00B57D21">
        <w:tc>
          <w:tcPr>
            <w:tcW w:w="2551" w:type="dxa"/>
            <w:gridSpan w:val="3"/>
          </w:tcPr>
          <w:p w14:paraId="542D0F8D" w14:textId="77777777"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 w:rsidRPr="006A0EFF">
              <w:rPr>
                <w:rFonts w:ascii="Arial" w:hAnsi="Arial" w:cs="Arial"/>
              </w:rPr>
              <w:t>Institut/Klinik/Fachbereich:</w:t>
            </w:r>
          </w:p>
        </w:tc>
        <w:tc>
          <w:tcPr>
            <w:tcW w:w="7197" w:type="dxa"/>
            <w:gridSpan w:val="3"/>
          </w:tcPr>
          <w:p w14:paraId="5FBA73D4" w14:textId="77777777"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</w:tr>
      <w:tr w:rsidR="00AB211C" w:rsidRPr="006A0EFF" w14:paraId="720293B3" w14:textId="77777777" w:rsidTr="00B57D21">
        <w:tc>
          <w:tcPr>
            <w:tcW w:w="976" w:type="dxa"/>
          </w:tcPr>
          <w:p w14:paraId="3B94A105" w14:textId="77777777"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Pr="006A0EFF"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  <w:gridSpan w:val="3"/>
          </w:tcPr>
          <w:p w14:paraId="4FF20186" w14:textId="77777777"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231612D" w14:textId="77777777"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  <w:r w:rsidRPr="006A0EFF">
              <w:rPr>
                <w:rFonts w:ascii="Arial" w:hAnsi="Arial" w:cs="Arial"/>
              </w:rPr>
              <w:t>:</w:t>
            </w:r>
          </w:p>
        </w:tc>
        <w:tc>
          <w:tcPr>
            <w:tcW w:w="2652" w:type="dxa"/>
          </w:tcPr>
          <w:p w14:paraId="0B69B99E" w14:textId="77777777" w:rsidR="00AB211C" w:rsidRPr="006A0EFF" w:rsidRDefault="00AB211C" w:rsidP="00B57D2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</w:tc>
      </w:tr>
    </w:tbl>
    <w:p w14:paraId="67E927CC" w14:textId="77777777" w:rsidR="00AB211C" w:rsidRDefault="00AB211C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6"/>
          <w:szCs w:val="16"/>
        </w:rPr>
      </w:pPr>
    </w:p>
    <w:p w14:paraId="76A89AFE" w14:textId="77777777" w:rsidR="00AB211C" w:rsidRDefault="00AB211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14:paraId="3D4EF2F7" w14:textId="77777777" w:rsidR="00AB211C" w:rsidRPr="006A0EFF" w:rsidRDefault="00AB211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14:paraId="18CBCEC4" w14:textId="77777777" w:rsidR="00AB211C" w:rsidRDefault="009A1B5F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ERC-Projekt</w:t>
      </w:r>
    </w:p>
    <w:p w14:paraId="5DC7F14B" w14:textId="77777777" w:rsidR="00A8439C" w:rsidRDefault="00A8439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b/>
          <w:bCs/>
          <w:sz w:val="22"/>
          <w:szCs w:val="22"/>
        </w:rPr>
      </w:pPr>
    </w:p>
    <w:p w14:paraId="5A80BE02" w14:textId="77777777" w:rsidR="00A8439C" w:rsidRDefault="00A8439C" w:rsidP="00F63AD8">
      <w:pPr>
        <w:ind w:firstLine="426"/>
        <w:rPr>
          <w:rFonts w:ascii="Arial" w:hAnsi="Arial" w:cs="Arial"/>
        </w:rPr>
      </w:pPr>
      <w:r w:rsidRPr="00A8439C">
        <w:rPr>
          <w:rFonts w:ascii="Arial" w:hAnsi="Arial" w:cs="Arial"/>
        </w:rPr>
        <w:t>Titel/Thema:</w:t>
      </w:r>
    </w:p>
    <w:p w14:paraId="180644EC" w14:textId="77777777" w:rsidR="00A8439C" w:rsidRDefault="00A8439C" w:rsidP="00F63AD8">
      <w:pPr>
        <w:ind w:firstLine="567"/>
        <w:rPr>
          <w:rFonts w:ascii="Arial" w:hAnsi="Arial" w:cs="Arial"/>
        </w:rPr>
      </w:pPr>
    </w:p>
    <w:p w14:paraId="438EBE51" w14:textId="77777777" w:rsidR="00A8439C" w:rsidRDefault="00A8439C" w:rsidP="00F63AD8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geplante ERC-Förderlinie / Deadline:</w:t>
      </w:r>
    </w:p>
    <w:p w14:paraId="56280630" w14:textId="77777777" w:rsidR="00A8439C" w:rsidRDefault="00A8439C" w:rsidP="00F63AD8">
      <w:pPr>
        <w:ind w:firstLine="567"/>
        <w:rPr>
          <w:rFonts w:ascii="Arial" w:hAnsi="Arial" w:cs="Arial"/>
        </w:rPr>
      </w:pPr>
    </w:p>
    <w:p w14:paraId="58823455" w14:textId="77777777" w:rsidR="00A8439C" w:rsidRDefault="00A8439C" w:rsidP="00F63AD8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Antragszeitraum:</w:t>
      </w:r>
    </w:p>
    <w:p w14:paraId="161E7301" w14:textId="77777777" w:rsidR="00A8439C" w:rsidRDefault="00A8439C" w:rsidP="00F63AD8">
      <w:pPr>
        <w:ind w:firstLine="567"/>
        <w:rPr>
          <w:rFonts w:ascii="Arial" w:hAnsi="Arial" w:cs="Arial"/>
        </w:rPr>
      </w:pPr>
    </w:p>
    <w:p w14:paraId="292EA3D6" w14:textId="77777777" w:rsidR="00A8439C" w:rsidRPr="006A0EFF" w:rsidRDefault="00F63AD8" w:rsidP="00F63AD8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Beantragen Sie auch a</w:t>
      </w:r>
      <w:r w:rsidR="00A8439C">
        <w:rPr>
          <w:rFonts w:ascii="Arial" w:hAnsi="Arial" w:cs="Arial"/>
        </w:rPr>
        <w:t xml:space="preserve">n anderer Stelle Förderung für dieses Vorhaben?   </w:t>
      </w:r>
    </w:p>
    <w:p w14:paraId="7D50249A" w14:textId="77777777" w:rsidR="00AB211C" w:rsidRPr="00A8439C" w:rsidRDefault="00AB211C" w:rsidP="00A8439C">
      <w:pPr>
        <w:rPr>
          <w:rFonts w:ascii="Arial" w:hAnsi="Arial" w:cs="Arial"/>
        </w:rPr>
      </w:pPr>
    </w:p>
    <w:p w14:paraId="06991C50" w14:textId="77777777" w:rsidR="00AB211C" w:rsidRPr="006A0EFF" w:rsidRDefault="00AB211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14:paraId="3ADFDFFC" w14:textId="77777777" w:rsidR="00AB211C" w:rsidRPr="006A0EFF" w:rsidRDefault="00AB211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8052"/>
      </w:tblGrid>
      <w:tr w:rsidR="00AB211C" w:rsidRPr="006A0EFF" w14:paraId="36BC7E76" w14:textId="77777777" w:rsidTr="00EC1609">
        <w:trPr>
          <w:trHeight w:val="1384"/>
        </w:trPr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39A0A5DB" w14:textId="77777777" w:rsidR="00AB211C" w:rsidRPr="006A0EFF" w:rsidRDefault="002F3304" w:rsidP="009158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Kurzfassung</w:t>
            </w:r>
            <w:r w:rsidR="00AB211C">
              <w:rPr>
                <w:rFonts w:ascii="Arial" w:hAnsi="Arial" w:cs="Arial"/>
              </w:rPr>
              <w:t>:</w:t>
            </w:r>
          </w:p>
        </w:tc>
        <w:tc>
          <w:tcPr>
            <w:tcW w:w="8052" w:type="dxa"/>
          </w:tcPr>
          <w:p w14:paraId="63079E32" w14:textId="77777777" w:rsidR="00AB211C" w:rsidRPr="006A0EFF" w:rsidRDefault="00AB211C" w:rsidP="000163AC">
            <w:pPr>
              <w:pStyle w:val="Default"/>
            </w:pPr>
            <w:r>
              <w:t>Wesentliche inhaltliche Ziele</w:t>
            </w:r>
          </w:p>
          <w:p w14:paraId="364CC3A0" w14:textId="77777777" w:rsidR="00AB211C" w:rsidRPr="006A0EFF" w:rsidRDefault="00AB211C" w:rsidP="0091580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  <w:p w14:paraId="39F99456" w14:textId="77777777" w:rsidR="00AB211C" w:rsidRPr="006A0EFF" w:rsidRDefault="00AB211C" w:rsidP="0091580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" w:hAnsi="Arial" w:cs="Arial"/>
              </w:rPr>
            </w:pPr>
          </w:p>
        </w:tc>
      </w:tr>
    </w:tbl>
    <w:p w14:paraId="784C38D3" w14:textId="77777777" w:rsidR="00AB211C" w:rsidRDefault="00AB211C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14:paraId="1F2CED31" w14:textId="77777777" w:rsidR="004D372F" w:rsidRDefault="004D372F" w:rsidP="00324EB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tbl>
      <w:tblPr>
        <w:tblW w:w="97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8052"/>
      </w:tblGrid>
      <w:tr w:rsidR="00AB211C" w:rsidRPr="006A0EFF" w14:paraId="34D9498F" w14:textId="77777777" w:rsidTr="002C1A0D">
        <w:trPr>
          <w:trHeight w:val="1384"/>
        </w:trPr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19943211" w14:textId="77777777" w:rsidR="00AB211C" w:rsidRPr="006A0EFF" w:rsidRDefault="00AB211C" w:rsidP="00593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 der Forschung</w:t>
            </w:r>
            <w:r w:rsidR="003B317E">
              <w:rPr>
                <w:rFonts w:ascii="Arial" w:hAnsi="Arial" w:cs="Arial"/>
              </w:rPr>
              <w:t>:</w:t>
            </w:r>
          </w:p>
        </w:tc>
        <w:tc>
          <w:tcPr>
            <w:tcW w:w="8052" w:type="dxa"/>
          </w:tcPr>
          <w:p w14:paraId="655171AB" w14:textId="77777777" w:rsidR="00AB211C" w:rsidRPr="00214E57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828F82" w14:textId="77777777"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  <w:p w14:paraId="2BC80E4C" w14:textId="77777777" w:rsidR="00AB211C" w:rsidRPr="006A0EFF" w:rsidRDefault="00AB211C" w:rsidP="00593234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" w:hAnsi="Arial" w:cs="Arial"/>
              </w:rPr>
            </w:pPr>
          </w:p>
        </w:tc>
      </w:tr>
    </w:tbl>
    <w:p w14:paraId="0EE7D106" w14:textId="77777777" w:rsidR="004D372F" w:rsidRDefault="004D372F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14:paraId="6E4A9BBF" w14:textId="77777777" w:rsidR="002C1A0D" w:rsidRDefault="002C1A0D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tbl>
      <w:tblPr>
        <w:tblW w:w="97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5"/>
        <w:gridCol w:w="8013"/>
      </w:tblGrid>
      <w:tr w:rsidR="002C1A0D" w:rsidRPr="004D372F" w14:paraId="3F8C789E" w14:textId="77777777" w:rsidTr="00A8439C">
        <w:trPr>
          <w:trHeight w:val="1384"/>
        </w:trPr>
        <w:tc>
          <w:tcPr>
            <w:tcW w:w="1735" w:type="dxa"/>
            <w:tcBorders>
              <w:top w:val="nil"/>
              <w:left w:val="nil"/>
              <w:bottom w:val="nil"/>
            </w:tcBorders>
          </w:tcPr>
          <w:p w14:paraId="3F45D84C" w14:textId="77777777" w:rsidR="002C1A0D" w:rsidRPr="006A0EFF" w:rsidRDefault="002C1A0D" w:rsidP="00A843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Passfähigkeit des Projekts für den ERC:</w:t>
            </w:r>
          </w:p>
        </w:tc>
        <w:tc>
          <w:tcPr>
            <w:tcW w:w="8013" w:type="dxa"/>
          </w:tcPr>
          <w:p w14:paraId="7587BF09" w14:textId="77777777" w:rsidR="002C1A0D" w:rsidRPr="006A728D" w:rsidRDefault="002C1A0D" w:rsidP="00A8439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sz w:val="24"/>
                <w:szCs w:val="24"/>
              </w:rPr>
            </w:pPr>
            <w:r w:rsidRPr="00786835">
              <w:rPr>
                <w:rFonts w:ascii="Arial" w:hAnsi="Arial" w:cs="Arial"/>
              </w:rPr>
              <w:t xml:space="preserve">Bitte legen Sie kurz dar, inwiefern das Projekt die Evaluationskriterien „groundbreaking nature“ und „high-gain/high-risk research“ </w:t>
            </w:r>
            <w:r w:rsidR="004D7E43" w:rsidRPr="00786835">
              <w:rPr>
                <w:rFonts w:ascii="Arial" w:hAnsi="Arial" w:cs="Arial"/>
              </w:rPr>
              <w:t xml:space="preserve">entsprechend der im jeweils gültigen ERC Work Programme formulierten Erläuterungen </w:t>
            </w:r>
            <w:r w:rsidRPr="00786835">
              <w:rPr>
                <w:rFonts w:ascii="Arial" w:hAnsi="Arial" w:cs="Arial"/>
              </w:rPr>
              <w:t>erfüllt.</w:t>
            </w:r>
          </w:p>
          <w:p w14:paraId="73B8BDE5" w14:textId="77777777" w:rsidR="002C1A0D" w:rsidRPr="004D372F" w:rsidRDefault="002C1A0D" w:rsidP="00A8439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  <w:p w14:paraId="1159DD53" w14:textId="77777777" w:rsidR="002C1A0D" w:rsidRPr="004D372F" w:rsidRDefault="002C1A0D" w:rsidP="00A8439C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" w:hAnsi="Arial" w:cs="Arial"/>
              </w:rPr>
            </w:pPr>
          </w:p>
        </w:tc>
      </w:tr>
    </w:tbl>
    <w:p w14:paraId="0AFC1979" w14:textId="77777777" w:rsidR="002C1A0D" w:rsidRPr="004D372F" w:rsidRDefault="002C1A0D" w:rsidP="002C1A0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14:paraId="0469E2CB" w14:textId="77777777" w:rsidR="004D372F" w:rsidRDefault="004D372F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8052"/>
      </w:tblGrid>
      <w:tr w:rsidR="003B317E" w:rsidRPr="006A0EFF" w14:paraId="578D4333" w14:textId="77777777" w:rsidTr="009338CA">
        <w:trPr>
          <w:trHeight w:val="1384"/>
        </w:trPr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6D2E432F" w14:textId="77777777" w:rsidR="003B317E" w:rsidRPr="006A0EFF" w:rsidRDefault="003B317E" w:rsidP="00933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eigene Vorarbeiten, ggf. drittmittelge</w:t>
            </w:r>
            <w:r w:rsidR="002F330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fördert:</w:t>
            </w:r>
          </w:p>
        </w:tc>
        <w:tc>
          <w:tcPr>
            <w:tcW w:w="8052" w:type="dxa"/>
          </w:tcPr>
          <w:p w14:paraId="22D4602E" w14:textId="77777777" w:rsidR="003B317E" w:rsidRPr="00214E57" w:rsidRDefault="003B317E" w:rsidP="009338CA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87A9329" w14:textId="77777777" w:rsidR="003B317E" w:rsidRPr="006A0EFF" w:rsidRDefault="003B317E" w:rsidP="009338CA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  <w:p w14:paraId="216C6C8E" w14:textId="77777777" w:rsidR="003B317E" w:rsidRPr="006A0EFF" w:rsidRDefault="003B317E" w:rsidP="009338CA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" w:hAnsi="Arial" w:cs="Arial"/>
              </w:rPr>
            </w:pPr>
          </w:p>
        </w:tc>
      </w:tr>
    </w:tbl>
    <w:p w14:paraId="6157DD88" w14:textId="77777777" w:rsidR="003B317E" w:rsidRPr="006A0EFF" w:rsidRDefault="003B317E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14:paraId="02DA9ABA" w14:textId="77777777" w:rsidR="00AB211C" w:rsidRDefault="00AB211C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8052"/>
      </w:tblGrid>
      <w:tr w:rsidR="00AB211C" w:rsidRPr="006A0EFF" w14:paraId="72E00BD7" w14:textId="77777777" w:rsidTr="00593234">
        <w:trPr>
          <w:trHeight w:val="1384"/>
        </w:trPr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176E8FC3" w14:textId="77777777" w:rsidR="00AB211C" w:rsidRPr="006A0EFF" w:rsidRDefault="009A1B5F" w:rsidP="00AC4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Ggf. b</w:t>
            </w:r>
            <w:r w:rsidR="00AB211C">
              <w:rPr>
                <w:rFonts w:ascii="Arial" w:hAnsi="Arial" w:cs="Arial"/>
              </w:rPr>
              <w:t>estehende Vernetzung</w:t>
            </w:r>
            <w:r w:rsidR="00147CA2">
              <w:rPr>
                <w:rFonts w:ascii="Arial" w:hAnsi="Arial" w:cs="Arial"/>
              </w:rPr>
              <w:t xml:space="preserve"> </w:t>
            </w:r>
            <w:r w:rsidR="00AC4845">
              <w:rPr>
                <w:rFonts w:ascii="Arial" w:hAnsi="Arial" w:cs="Arial"/>
              </w:rPr>
              <w:t xml:space="preserve">sowie Informationen über Lead des Antrags </w:t>
            </w:r>
            <w:r w:rsidR="00147CA2">
              <w:rPr>
                <w:rFonts w:ascii="Arial" w:hAnsi="Arial" w:cs="Arial"/>
              </w:rPr>
              <w:t>(bei Synergy Grants)</w:t>
            </w:r>
            <w:r w:rsidR="00AB211C">
              <w:rPr>
                <w:rFonts w:ascii="Arial" w:hAnsi="Arial" w:cs="Arial"/>
              </w:rPr>
              <w:t>:</w:t>
            </w:r>
          </w:p>
        </w:tc>
        <w:tc>
          <w:tcPr>
            <w:tcW w:w="8052" w:type="dxa"/>
          </w:tcPr>
          <w:p w14:paraId="078DFC8B" w14:textId="77777777" w:rsidR="00AB211C" w:rsidRPr="00214E57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1E1CA9" w14:textId="77777777"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  <w:p w14:paraId="373E7A21" w14:textId="77777777" w:rsidR="00AB211C" w:rsidRPr="006A0EFF" w:rsidRDefault="00AB211C" w:rsidP="00593234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" w:hAnsi="Arial" w:cs="Arial"/>
              </w:rPr>
            </w:pPr>
          </w:p>
        </w:tc>
      </w:tr>
    </w:tbl>
    <w:p w14:paraId="18333EBA" w14:textId="77777777" w:rsidR="00AB211C" w:rsidRPr="006A0EFF" w:rsidRDefault="00AB211C" w:rsidP="00214E5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14:paraId="00FA36B9" w14:textId="77777777" w:rsidR="00AB211C" w:rsidRPr="006A0EFF" w:rsidRDefault="00AB211C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tbl>
      <w:tblPr>
        <w:tblW w:w="97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5"/>
        <w:gridCol w:w="8013"/>
      </w:tblGrid>
      <w:tr w:rsidR="00AB211C" w:rsidRPr="006A0EFF" w14:paraId="1ED88259" w14:textId="77777777" w:rsidTr="004D372F">
        <w:trPr>
          <w:trHeight w:val="1384"/>
        </w:trPr>
        <w:tc>
          <w:tcPr>
            <w:tcW w:w="1735" w:type="dxa"/>
            <w:tcBorders>
              <w:top w:val="nil"/>
              <w:left w:val="nil"/>
              <w:bottom w:val="nil"/>
            </w:tcBorders>
          </w:tcPr>
          <w:p w14:paraId="1A11FFD2" w14:textId="3D4E9FAE" w:rsidR="00AB211C" w:rsidRPr="006A0EFF" w:rsidRDefault="009A1B5F" w:rsidP="009A1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Zeitplan der Antragstellung</w:t>
            </w:r>
            <w:r w:rsidR="00AB211C">
              <w:rPr>
                <w:rFonts w:ascii="Arial" w:hAnsi="Arial" w:cs="Arial"/>
              </w:rPr>
              <w:t>:</w:t>
            </w:r>
          </w:p>
        </w:tc>
        <w:tc>
          <w:tcPr>
            <w:tcW w:w="8013" w:type="dxa"/>
          </w:tcPr>
          <w:p w14:paraId="3F8FE000" w14:textId="77777777" w:rsidR="00AB211C" w:rsidRPr="00214E57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9134A3" w14:textId="77777777"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  <w:p w14:paraId="169CF7BB" w14:textId="77777777" w:rsidR="00AB211C" w:rsidRPr="006A0EFF" w:rsidRDefault="00AB211C" w:rsidP="00593234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" w:hAnsi="Arial" w:cs="Arial"/>
              </w:rPr>
            </w:pPr>
          </w:p>
        </w:tc>
      </w:tr>
    </w:tbl>
    <w:p w14:paraId="730D59C2" w14:textId="77777777" w:rsidR="00AB211C" w:rsidRDefault="00AB211C" w:rsidP="00214E5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14:paraId="623967FA" w14:textId="77777777" w:rsidR="002C1A0D" w:rsidRDefault="002C1A0D" w:rsidP="00214E5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14:paraId="4F56CF71" w14:textId="77777777" w:rsidR="002C1A0D" w:rsidRDefault="002C1A0D" w:rsidP="00214E5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14:paraId="5060F1EC" w14:textId="77777777" w:rsidR="002C1A0D" w:rsidRDefault="002C1A0D" w:rsidP="00214E5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14:paraId="322DDCB4" w14:textId="77777777" w:rsidR="002C1A0D" w:rsidRDefault="002C1A0D" w:rsidP="00214E5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14:paraId="2478A36F" w14:textId="77777777" w:rsidR="00AB211C" w:rsidRPr="006A0EFF" w:rsidRDefault="00AB211C" w:rsidP="00214E5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14:paraId="43229C16" w14:textId="77777777" w:rsidR="003B317E" w:rsidRDefault="003B317E" w:rsidP="003B317E">
      <w:pPr>
        <w:tabs>
          <w:tab w:val="left" w:pos="0"/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Begründung der beantragten Anschubförderung</w:t>
      </w:r>
    </w:p>
    <w:p w14:paraId="21CACBC4" w14:textId="77777777" w:rsidR="003B317E" w:rsidRDefault="003B317E" w:rsidP="003B317E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8052"/>
      </w:tblGrid>
      <w:tr w:rsidR="003B317E" w:rsidRPr="006A0EFF" w14:paraId="63A657A5" w14:textId="77777777" w:rsidTr="009338CA">
        <w:trPr>
          <w:trHeight w:val="1384"/>
        </w:trPr>
        <w:tc>
          <w:tcPr>
            <w:tcW w:w="1696" w:type="dxa"/>
            <w:tcBorders>
              <w:top w:val="nil"/>
              <w:left w:val="nil"/>
              <w:bottom w:val="nil"/>
            </w:tcBorders>
          </w:tcPr>
          <w:p w14:paraId="7BF7D486" w14:textId="77777777" w:rsidR="003B317E" w:rsidRPr="006A0EFF" w:rsidRDefault="003B317E" w:rsidP="00933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Begründung für ggf. Personal- und Sachmittel:</w:t>
            </w:r>
          </w:p>
        </w:tc>
        <w:tc>
          <w:tcPr>
            <w:tcW w:w="8052" w:type="dxa"/>
          </w:tcPr>
          <w:p w14:paraId="6DA10CF7" w14:textId="77777777" w:rsidR="003B317E" w:rsidRPr="00214E57" w:rsidRDefault="003B317E" w:rsidP="009338CA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7B5C56" w14:textId="77777777" w:rsidR="003B317E" w:rsidRPr="006A0EFF" w:rsidRDefault="003B317E" w:rsidP="009338CA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  <w:p w14:paraId="55922BC7" w14:textId="77777777" w:rsidR="003B317E" w:rsidRPr="006A0EFF" w:rsidRDefault="003B317E" w:rsidP="009338CA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" w:hAnsi="Arial" w:cs="Arial"/>
              </w:rPr>
            </w:pPr>
          </w:p>
        </w:tc>
      </w:tr>
    </w:tbl>
    <w:p w14:paraId="7F7D336C" w14:textId="77777777" w:rsidR="003B317E" w:rsidRDefault="003B317E" w:rsidP="003B317E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14:paraId="012AB850" w14:textId="77777777" w:rsidR="003B317E" w:rsidRPr="006A0EFF" w:rsidRDefault="003B317E" w:rsidP="003B317E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0"/>
          <w:szCs w:val="10"/>
        </w:rPr>
      </w:pPr>
    </w:p>
    <w:p w14:paraId="5EED9520" w14:textId="77777777" w:rsidR="00AB211C" w:rsidRPr="006A0EFF" w:rsidRDefault="00AB211C" w:rsidP="00324EB5">
      <w:pPr>
        <w:widowControl/>
        <w:tabs>
          <w:tab w:val="left" w:pos="284"/>
        </w:tabs>
        <w:ind w:left="284"/>
        <w:rPr>
          <w:rFonts w:ascii="Arial" w:hAnsi="Arial" w:cs="Arial"/>
          <w:bCs/>
        </w:rPr>
      </w:pPr>
      <w:r w:rsidRPr="006A0EFF">
        <w:rPr>
          <w:rFonts w:ascii="Arial" w:hAnsi="Arial" w:cs="Arial"/>
          <w:bCs/>
        </w:rPr>
        <w:t xml:space="preserve">Antragssumme: </w:t>
      </w:r>
    </w:p>
    <w:p w14:paraId="5B7ED214" w14:textId="77777777" w:rsidR="00AB211C" w:rsidRPr="006A0EFF" w:rsidRDefault="00AB211C" w:rsidP="00F63D54">
      <w:pPr>
        <w:widowControl/>
        <w:tabs>
          <w:tab w:val="left" w:pos="284"/>
        </w:tabs>
        <w:ind w:left="284"/>
        <w:rPr>
          <w:rFonts w:ascii="Arial" w:hAnsi="Arial" w:cs="Arial"/>
          <w:bCs/>
        </w:rPr>
      </w:pPr>
      <w:r w:rsidRPr="006A0EFF">
        <w:rPr>
          <w:rFonts w:ascii="Arial" w:hAnsi="Arial" w:cs="Arial"/>
          <w:bCs/>
        </w:rPr>
        <w:t xml:space="preserve">Antragszeitraum: </w:t>
      </w:r>
    </w:p>
    <w:p w14:paraId="2B4E2C53" w14:textId="77777777" w:rsidR="00AB211C" w:rsidRPr="006A0EFF" w:rsidRDefault="00AB211C" w:rsidP="00324EB5">
      <w:pPr>
        <w:widowControl/>
        <w:tabs>
          <w:tab w:val="left" w:pos="284"/>
        </w:tabs>
        <w:ind w:left="284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5"/>
        <w:gridCol w:w="2433"/>
        <w:gridCol w:w="2322"/>
      </w:tblGrid>
      <w:tr w:rsidR="009A1B5F" w:rsidRPr="006A0EFF" w14:paraId="13664F21" w14:textId="77777777" w:rsidTr="009A1B5F">
        <w:tc>
          <w:tcPr>
            <w:tcW w:w="2815" w:type="dxa"/>
          </w:tcPr>
          <w:p w14:paraId="71072492" w14:textId="77777777" w:rsidR="009A1B5F" w:rsidRPr="006A0EFF" w:rsidRDefault="009A1B5F" w:rsidP="00915803">
            <w:pPr>
              <w:widowControl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0EFF">
              <w:rPr>
                <w:rFonts w:ascii="Arial" w:hAnsi="Arial" w:cs="Arial"/>
                <w:b/>
                <w:bCs/>
                <w:sz w:val="22"/>
                <w:szCs w:val="22"/>
              </w:rPr>
              <w:t>Personalmittel</w:t>
            </w:r>
          </w:p>
        </w:tc>
        <w:tc>
          <w:tcPr>
            <w:tcW w:w="2433" w:type="dxa"/>
          </w:tcPr>
          <w:p w14:paraId="3A12ECA0" w14:textId="77777777" w:rsidR="009A1B5F" w:rsidRPr="006A0EFF" w:rsidRDefault="009A1B5F" w:rsidP="00915803">
            <w:pPr>
              <w:widowControl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0EFF">
              <w:rPr>
                <w:rFonts w:ascii="Arial" w:hAnsi="Arial" w:cs="Arial"/>
                <w:b/>
                <w:bCs/>
                <w:sz w:val="22"/>
                <w:szCs w:val="22"/>
              </w:rPr>
              <w:t>Sachmittel</w:t>
            </w:r>
          </w:p>
        </w:tc>
        <w:tc>
          <w:tcPr>
            <w:tcW w:w="2322" w:type="dxa"/>
          </w:tcPr>
          <w:p w14:paraId="030C8C12" w14:textId="77777777" w:rsidR="009A1B5F" w:rsidRPr="006A0EFF" w:rsidRDefault="009A1B5F" w:rsidP="00915803">
            <w:pPr>
              <w:widowControl/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0EFF">
              <w:rPr>
                <w:rFonts w:ascii="Arial" w:hAnsi="Arial" w:cs="Arial"/>
                <w:b/>
                <w:bCs/>
                <w:sz w:val="22"/>
                <w:szCs w:val="22"/>
              </w:rPr>
              <w:t>Sonstige</w:t>
            </w:r>
          </w:p>
        </w:tc>
      </w:tr>
      <w:tr w:rsidR="009A1B5F" w:rsidRPr="006A0EFF" w14:paraId="044405FA" w14:textId="77777777" w:rsidTr="009A1B5F">
        <w:tc>
          <w:tcPr>
            <w:tcW w:w="2815" w:type="dxa"/>
          </w:tcPr>
          <w:p w14:paraId="56F66E7F" w14:textId="77777777" w:rsidR="009A1B5F" w:rsidRPr="006A0EFF" w:rsidRDefault="009A1B5F" w:rsidP="00915803">
            <w:pPr>
              <w:widowControl/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33" w:type="dxa"/>
          </w:tcPr>
          <w:p w14:paraId="46F9CFE2" w14:textId="77777777" w:rsidR="009A1B5F" w:rsidRPr="006A0EFF" w:rsidRDefault="009A1B5F" w:rsidP="00915803">
            <w:pPr>
              <w:widowControl/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14:paraId="78A8F175" w14:textId="77777777" w:rsidR="009A1B5F" w:rsidRPr="006A0EFF" w:rsidRDefault="009A1B5F" w:rsidP="00915803">
            <w:pPr>
              <w:widowControl/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A1B5F" w:rsidRPr="006A0EFF" w14:paraId="1D217F2F" w14:textId="77777777" w:rsidTr="009A1B5F">
        <w:tc>
          <w:tcPr>
            <w:tcW w:w="2815" w:type="dxa"/>
          </w:tcPr>
          <w:p w14:paraId="40A5EDA9" w14:textId="77777777" w:rsidR="009A1B5F" w:rsidRPr="006A0EFF" w:rsidRDefault="009A1B5F" w:rsidP="00915803">
            <w:pPr>
              <w:widowControl/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33" w:type="dxa"/>
          </w:tcPr>
          <w:p w14:paraId="389B3BD2" w14:textId="77777777" w:rsidR="009A1B5F" w:rsidRPr="006A0EFF" w:rsidRDefault="009A1B5F" w:rsidP="00915803">
            <w:pPr>
              <w:widowControl/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14:paraId="3652AF72" w14:textId="77777777" w:rsidR="009A1B5F" w:rsidRPr="006A0EFF" w:rsidRDefault="009A1B5F" w:rsidP="00915803">
            <w:pPr>
              <w:widowControl/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A1B5F" w:rsidRPr="006A0EFF" w14:paraId="54F54EA2" w14:textId="77777777" w:rsidTr="009A1B5F">
        <w:tc>
          <w:tcPr>
            <w:tcW w:w="2815" w:type="dxa"/>
          </w:tcPr>
          <w:p w14:paraId="2918EE97" w14:textId="77777777" w:rsidR="009A1B5F" w:rsidRPr="006A0EFF" w:rsidRDefault="009A1B5F" w:rsidP="00915803">
            <w:pPr>
              <w:widowControl/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33" w:type="dxa"/>
          </w:tcPr>
          <w:p w14:paraId="3C85D964" w14:textId="77777777" w:rsidR="009A1B5F" w:rsidRPr="006A0EFF" w:rsidRDefault="009A1B5F" w:rsidP="00915803">
            <w:pPr>
              <w:widowControl/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14:paraId="75F1B68E" w14:textId="77777777" w:rsidR="009A1B5F" w:rsidRPr="006A0EFF" w:rsidRDefault="009A1B5F" w:rsidP="00915803">
            <w:pPr>
              <w:widowControl/>
              <w:tabs>
                <w:tab w:val="left" w:pos="28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1D6902A" w14:textId="77777777" w:rsidR="00AB211C" w:rsidRPr="006A0EFF" w:rsidRDefault="00AB211C" w:rsidP="00324EB5">
      <w:pPr>
        <w:widowControl/>
        <w:rPr>
          <w:rFonts w:ascii="Arial" w:hAnsi="Arial" w:cs="Arial"/>
          <w:bCs/>
          <w:sz w:val="18"/>
          <w:szCs w:val="18"/>
        </w:rPr>
      </w:pPr>
    </w:p>
    <w:p w14:paraId="7F658A00" w14:textId="77777777" w:rsidR="00147CA2" w:rsidRDefault="00147CA2" w:rsidP="00F93E98">
      <w:pPr>
        <w:widowControl/>
        <w:rPr>
          <w:rFonts w:ascii="Arial" w:hAnsi="Arial" w:cs="Arial"/>
          <w:bCs/>
          <w:sz w:val="22"/>
          <w:szCs w:val="22"/>
        </w:rPr>
      </w:pPr>
    </w:p>
    <w:p w14:paraId="756C0DAB" w14:textId="572FC728" w:rsidR="00147CA2" w:rsidRDefault="00147CA2" w:rsidP="00F93E98">
      <w:pPr>
        <w:widowControl/>
        <w:rPr>
          <w:rFonts w:ascii="Arial" w:hAnsi="Arial" w:cs="Arial"/>
          <w:bCs/>
          <w:sz w:val="22"/>
          <w:szCs w:val="22"/>
        </w:rPr>
      </w:pPr>
    </w:p>
    <w:p w14:paraId="5EF82D56" w14:textId="77777777" w:rsidR="00786835" w:rsidRDefault="00786835" w:rsidP="00F93E98">
      <w:pPr>
        <w:widowControl/>
        <w:rPr>
          <w:rFonts w:ascii="Arial" w:hAnsi="Arial" w:cs="Arial"/>
          <w:bCs/>
          <w:sz w:val="22"/>
          <w:szCs w:val="22"/>
        </w:rPr>
      </w:pPr>
    </w:p>
    <w:p w14:paraId="4112A2D5" w14:textId="354D87D3" w:rsidR="00786835" w:rsidRDefault="00AA56E5" w:rsidP="00F93E98">
      <w:pPr>
        <w:widowControl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column"/>
      </w:r>
    </w:p>
    <w:tbl>
      <w:tblPr>
        <w:tblW w:w="97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9"/>
        <w:gridCol w:w="6029"/>
      </w:tblGrid>
      <w:tr w:rsidR="00786835" w:rsidRPr="006A0EFF" w14:paraId="420DED40" w14:textId="77777777" w:rsidTr="00786835">
        <w:trPr>
          <w:trHeight w:val="1384"/>
        </w:trPr>
        <w:tc>
          <w:tcPr>
            <w:tcW w:w="3719" w:type="dxa"/>
            <w:tcBorders>
              <w:top w:val="nil"/>
              <w:left w:val="nil"/>
              <w:bottom w:val="nil"/>
            </w:tcBorders>
          </w:tcPr>
          <w:p w14:paraId="02FD8C0A" w14:textId="7A1F3AC6" w:rsidR="00786835" w:rsidRPr="006A0EFF" w:rsidRDefault="00786835" w:rsidP="00B02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 der in den letzten fünf Jahren eingeworbenen Drittmittelprojekte und Summe der eingeworbenen Mittel:</w:t>
            </w:r>
          </w:p>
        </w:tc>
        <w:tc>
          <w:tcPr>
            <w:tcW w:w="6029" w:type="dxa"/>
          </w:tcPr>
          <w:p w14:paraId="53F21A1F" w14:textId="77777777" w:rsidR="00786835" w:rsidRPr="00214E57" w:rsidRDefault="00786835" w:rsidP="00B02E5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E103D7" w14:textId="77777777" w:rsidR="00786835" w:rsidRPr="006A0EFF" w:rsidRDefault="00786835" w:rsidP="00B02E5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</w:rPr>
            </w:pPr>
          </w:p>
          <w:p w14:paraId="185CFACB" w14:textId="77777777" w:rsidR="00786835" w:rsidRPr="006A0EFF" w:rsidRDefault="00786835" w:rsidP="00B02E50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" w:hAnsi="Arial" w:cs="Arial"/>
              </w:rPr>
            </w:pPr>
          </w:p>
        </w:tc>
      </w:tr>
    </w:tbl>
    <w:p w14:paraId="4D555A12" w14:textId="6BE165FE" w:rsidR="00AB211C" w:rsidRDefault="00AB211C" w:rsidP="00F93E98">
      <w:pPr>
        <w:widowControl/>
        <w:rPr>
          <w:rFonts w:ascii="Arial" w:hAnsi="Arial" w:cs="Arial"/>
          <w:bCs/>
          <w:sz w:val="22"/>
          <w:szCs w:val="22"/>
        </w:rPr>
      </w:pPr>
    </w:p>
    <w:p w14:paraId="14775CE5" w14:textId="77777777" w:rsidR="00786835" w:rsidRDefault="00786835" w:rsidP="00F93E98">
      <w:pPr>
        <w:widowControl/>
        <w:rPr>
          <w:rFonts w:ascii="Arial" w:hAnsi="Arial" w:cs="Arial"/>
        </w:rPr>
      </w:pPr>
    </w:p>
    <w:p w14:paraId="2934D4C9" w14:textId="77777777" w:rsidR="00AB211C" w:rsidRPr="006A0EFF" w:rsidRDefault="00AB211C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6"/>
          <w:szCs w:val="16"/>
        </w:rPr>
      </w:pPr>
    </w:p>
    <w:p w14:paraId="6AD3FE81" w14:textId="77777777" w:rsidR="00AB211C" w:rsidRPr="006A0EFF" w:rsidRDefault="00AB211C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5"/>
        <w:gridCol w:w="3299"/>
        <w:gridCol w:w="2191"/>
        <w:gridCol w:w="1727"/>
      </w:tblGrid>
      <w:tr w:rsidR="00AB211C" w:rsidRPr="006A0EFF" w14:paraId="63A05C9E" w14:textId="77777777" w:rsidTr="00593234">
        <w:tc>
          <w:tcPr>
            <w:tcW w:w="2124" w:type="dxa"/>
          </w:tcPr>
          <w:p w14:paraId="61D792BF" w14:textId="77777777"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bCs/>
              </w:rPr>
            </w:pPr>
            <w:r w:rsidRPr="006A0EFF">
              <w:rPr>
                <w:rFonts w:ascii="Arial" w:hAnsi="Arial" w:cs="Arial"/>
                <w:b/>
              </w:rPr>
              <w:t>Bisher erfolgte inneruniversitäre Forschungsförderung</w:t>
            </w:r>
          </w:p>
        </w:tc>
        <w:tc>
          <w:tcPr>
            <w:tcW w:w="3546" w:type="dxa"/>
          </w:tcPr>
          <w:p w14:paraId="26259B34" w14:textId="77777777"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b/>
                <w:bCs/>
              </w:rPr>
            </w:pPr>
            <w:r w:rsidRPr="006A0EFF">
              <w:rPr>
                <w:rFonts w:ascii="Arial" w:hAnsi="Arial" w:cs="Arial"/>
                <w:b/>
                <w:bCs/>
              </w:rPr>
              <w:t>Projekttitel</w:t>
            </w:r>
          </w:p>
        </w:tc>
        <w:tc>
          <w:tcPr>
            <w:tcW w:w="2268" w:type="dxa"/>
          </w:tcPr>
          <w:p w14:paraId="0BBFF05D" w14:textId="77777777"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b/>
                <w:bCs/>
              </w:rPr>
            </w:pPr>
            <w:r w:rsidRPr="006A0EFF">
              <w:rPr>
                <w:rFonts w:ascii="Arial" w:hAnsi="Arial" w:cs="Arial"/>
                <w:b/>
                <w:bCs/>
              </w:rPr>
              <w:t>Fördersumme</w:t>
            </w:r>
          </w:p>
        </w:tc>
        <w:tc>
          <w:tcPr>
            <w:tcW w:w="1734" w:type="dxa"/>
          </w:tcPr>
          <w:p w14:paraId="5D74C46C" w14:textId="77777777"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b/>
                <w:bCs/>
              </w:rPr>
            </w:pPr>
            <w:r w:rsidRPr="006A0EFF">
              <w:rPr>
                <w:rFonts w:ascii="Arial" w:hAnsi="Arial" w:cs="Arial"/>
                <w:b/>
                <w:bCs/>
              </w:rPr>
              <w:t>Förderzeitraum</w:t>
            </w:r>
          </w:p>
        </w:tc>
      </w:tr>
      <w:tr w:rsidR="00AB211C" w:rsidRPr="006A0EFF" w14:paraId="2BA47B35" w14:textId="77777777" w:rsidTr="00593234">
        <w:tc>
          <w:tcPr>
            <w:tcW w:w="2124" w:type="dxa"/>
          </w:tcPr>
          <w:p w14:paraId="1A0DFD21" w14:textId="77777777"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A0EFF">
              <w:rPr>
                <w:rFonts w:ascii="Arial" w:hAnsi="Arial" w:cs="Arial"/>
                <w:bCs/>
                <w:sz w:val="22"/>
                <w:szCs w:val="22"/>
              </w:rPr>
              <w:t xml:space="preserve">Quelle: </w:t>
            </w:r>
          </w:p>
        </w:tc>
        <w:tc>
          <w:tcPr>
            <w:tcW w:w="3546" w:type="dxa"/>
          </w:tcPr>
          <w:p w14:paraId="25B4ABC3" w14:textId="77777777"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2E2A57" w14:textId="77777777"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34" w:type="dxa"/>
          </w:tcPr>
          <w:p w14:paraId="491AFE8E" w14:textId="77777777" w:rsidR="00AB211C" w:rsidRPr="006A0EFF" w:rsidRDefault="00AB211C" w:rsidP="00593234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0177020" w14:textId="77777777" w:rsidR="00AB211C" w:rsidRPr="006A0EFF" w:rsidRDefault="00AB211C" w:rsidP="00EC1609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" w:hAnsi="Arial" w:cs="Arial"/>
          <w:sz w:val="16"/>
          <w:szCs w:val="16"/>
        </w:rPr>
      </w:pPr>
    </w:p>
    <w:p w14:paraId="7E356D96" w14:textId="77777777" w:rsidR="00F93E98" w:rsidRDefault="00F93E98" w:rsidP="00F93E98">
      <w:pPr>
        <w:widowControl/>
        <w:rPr>
          <w:rFonts w:ascii="Arial" w:hAnsi="Arial" w:cs="Arial"/>
          <w:bCs/>
          <w:sz w:val="22"/>
          <w:szCs w:val="22"/>
        </w:rPr>
      </w:pPr>
    </w:p>
    <w:p w14:paraId="62BA1E42" w14:textId="77777777" w:rsidR="00F93E98" w:rsidRPr="006A0EFF" w:rsidRDefault="00F93E98" w:rsidP="00F93E98">
      <w:pPr>
        <w:widowControl/>
        <w:rPr>
          <w:rFonts w:ascii="Arial" w:hAnsi="Arial" w:cs="Arial"/>
          <w:bCs/>
          <w:sz w:val="22"/>
          <w:szCs w:val="22"/>
        </w:rPr>
      </w:pPr>
    </w:p>
    <w:p w14:paraId="1927B31B" w14:textId="77777777" w:rsidR="00F93E98" w:rsidRDefault="00F93E98" w:rsidP="00F93E98">
      <w:pPr>
        <w:widowControl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Zur Information der Antragsteller </w:t>
      </w:r>
      <w:r w:rsidRPr="006A0EFF">
        <w:rPr>
          <w:rFonts w:ascii="Arial" w:hAnsi="Arial" w:cs="Arial"/>
          <w:b/>
        </w:rPr>
        <w:t>Begutachtungskriterien</w:t>
      </w:r>
      <w:r>
        <w:rPr>
          <w:rFonts w:ascii="Arial" w:hAnsi="Arial" w:cs="Arial"/>
          <w:b/>
        </w:rPr>
        <w:t xml:space="preserve"> für den Antrag</w:t>
      </w:r>
    </w:p>
    <w:p w14:paraId="230EC038" w14:textId="77777777" w:rsidR="00F93E98" w:rsidRPr="006A0EFF" w:rsidRDefault="00F93E98" w:rsidP="00F93E98">
      <w:pPr>
        <w:widowControl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  <w:b/>
        </w:rPr>
      </w:pPr>
    </w:p>
    <w:p w14:paraId="07F0DAAC" w14:textId="77777777" w:rsidR="00F93E98" w:rsidRPr="006A728D" w:rsidRDefault="00F93E98" w:rsidP="00F93E98">
      <w:pPr>
        <w:widowControl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</w:rPr>
      </w:pPr>
      <w:r w:rsidRPr="00786835">
        <w:rPr>
          <w:rFonts w:ascii="Arial" w:hAnsi="Arial" w:cs="Arial"/>
          <w:b/>
        </w:rPr>
        <w:t>Qualität des beantragten Projekts</w:t>
      </w:r>
      <w:r w:rsidR="005425DB" w:rsidRPr="00786835">
        <w:rPr>
          <w:rFonts w:ascii="Arial" w:hAnsi="Arial" w:cs="Arial"/>
          <w:b/>
        </w:rPr>
        <w:t>:</w:t>
      </w:r>
      <w:r w:rsidR="005425DB" w:rsidRPr="006A728D">
        <w:rPr>
          <w:rFonts w:ascii="Arial" w:hAnsi="Arial" w:cs="Arial"/>
        </w:rPr>
        <w:t xml:space="preserve"> Exzellenz des geplanten Projekts; zudem Passfähigkeit zu den ERC-</w:t>
      </w:r>
      <w:r w:rsidR="00CD0A13" w:rsidRPr="00786835">
        <w:rPr>
          <w:rFonts w:ascii="Arial" w:hAnsi="Arial" w:cs="Arial"/>
        </w:rPr>
        <w:t xml:space="preserve">Evaluationskriterien „groundbreaking nature“ und „high-gain/high-risk research“ </w:t>
      </w:r>
      <w:r w:rsidR="004D7E43" w:rsidRPr="00786835">
        <w:rPr>
          <w:rFonts w:ascii="Arial" w:hAnsi="Arial" w:cs="Arial"/>
        </w:rPr>
        <w:t>entsprechend der im jeweils gültigen ERC Work Programme formulierten Evaluierungskriterien</w:t>
      </w:r>
    </w:p>
    <w:p w14:paraId="3E01A00C" w14:textId="77777777" w:rsidR="00F93E98" w:rsidRPr="006A0EFF" w:rsidRDefault="00F93E98" w:rsidP="00F93E98">
      <w:pPr>
        <w:widowControl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</w:rPr>
      </w:pPr>
    </w:p>
    <w:p w14:paraId="5F65C29A" w14:textId="1DD1FBA9" w:rsidR="00F93E98" w:rsidRPr="006A728D" w:rsidRDefault="00F93E98" w:rsidP="00F93E98">
      <w:pPr>
        <w:widowControl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</w:rPr>
      </w:pPr>
      <w:r w:rsidRPr="00786835">
        <w:rPr>
          <w:rFonts w:ascii="Arial" w:hAnsi="Arial" w:cs="Arial"/>
          <w:b/>
        </w:rPr>
        <w:t>Qualifikation der Antragsteller</w:t>
      </w:r>
      <w:r w:rsidR="009A1B5F" w:rsidRPr="00786835">
        <w:rPr>
          <w:rFonts w:ascii="Arial" w:hAnsi="Arial" w:cs="Arial"/>
          <w:b/>
        </w:rPr>
        <w:t>/in</w:t>
      </w:r>
      <w:r w:rsidR="00CD0A13" w:rsidRPr="00786835">
        <w:rPr>
          <w:rFonts w:ascii="Arial" w:hAnsi="Arial" w:cs="Arial"/>
          <w:b/>
        </w:rPr>
        <w:t>:</w:t>
      </w:r>
      <w:r w:rsidR="00CD0A13" w:rsidRPr="006A728D">
        <w:rPr>
          <w:rFonts w:ascii="Arial" w:hAnsi="Arial" w:cs="Arial"/>
        </w:rPr>
        <w:t xml:space="preserve"> inwieweit erfüllen </w:t>
      </w:r>
      <w:r w:rsidR="00CD0A13" w:rsidRPr="00786835">
        <w:rPr>
          <w:rFonts w:ascii="Arial" w:hAnsi="Arial" w:cs="Arial"/>
        </w:rPr>
        <w:t>Forschende die im ERC</w:t>
      </w:r>
      <w:r w:rsidR="006A728D">
        <w:rPr>
          <w:rFonts w:ascii="Arial" w:hAnsi="Arial" w:cs="Arial"/>
        </w:rPr>
        <w:t xml:space="preserve"> </w:t>
      </w:r>
      <w:r w:rsidR="00CD0A13" w:rsidRPr="00786835">
        <w:rPr>
          <w:rFonts w:ascii="Arial" w:hAnsi="Arial" w:cs="Arial"/>
        </w:rPr>
        <w:t>Work</w:t>
      </w:r>
      <w:r w:rsidR="006A728D">
        <w:rPr>
          <w:rFonts w:ascii="Arial" w:hAnsi="Arial" w:cs="Arial"/>
        </w:rPr>
        <w:t xml:space="preserve"> P</w:t>
      </w:r>
      <w:r w:rsidR="00CD0A13" w:rsidRPr="00786835">
        <w:rPr>
          <w:rFonts w:ascii="Arial" w:hAnsi="Arial" w:cs="Arial"/>
        </w:rPr>
        <w:t xml:space="preserve">rogramme </w:t>
      </w:r>
      <w:r w:rsidR="006A728D" w:rsidRPr="004F1C1E">
        <w:rPr>
          <w:rFonts w:ascii="Arial" w:hAnsi="Arial" w:cs="Arial"/>
        </w:rPr>
        <w:t>für die jeweilige ERC-Förderlinie</w:t>
      </w:r>
      <w:r w:rsidR="006A728D" w:rsidRPr="006A728D">
        <w:rPr>
          <w:rFonts w:ascii="Arial" w:hAnsi="Arial" w:cs="Arial"/>
        </w:rPr>
        <w:t xml:space="preserve"> </w:t>
      </w:r>
      <w:r w:rsidR="00CD0A13" w:rsidRPr="00786835">
        <w:rPr>
          <w:rFonts w:ascii="Arial" w:hAnsi="Arial" w:cs="Arial"/>
        </w:rPr>
        <w:t>dargelegten Kriterien für exzellente PIs</w:t>
      </w:r>
      <w:r w:rsidR="00111444" w:rsidRPr="00786835">
        <w:rPr>
          <w:rFonts w:ascii="Arial" w:hAnsi="Arial" w:cs="Arial"/>
        </w:rPr>
        <w:t xml:space="preserve"> </w:t>
      </w:r>
    </w:p>
    <w:p w14:paraId="5DE76A68" w14:textId="77777777" w:rsidR="00F93E98" w:rsidRPr="006A0EFF" w:rsidRDefault="00F93E98" w:rsidP="00F93E98">
      <w:pPr>
        <w:widowControl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709"/>
        <w:rPr>
          <w:rFonts w:ascii="Arial" w:hAnsi="Arial" w:cs="Arial"/>
        </w:rPr>
      </w:pPr>
    </w:p>
    <w:p w14:paraId="11E9F72B" w14:textId="77777777" w:rsidR="00F93E98" w:rsidRDefault="00F93E98" w:rsidP="00F93E98">
      <w:pPr>
        <w:rPr>
          <w:rFonts w:ascii="Arial" w:hAnsi="Arial" w:cs="Arial"/>
        </w:rPr>
      </w:pPr>
    </w:p>
    <w:p w14:paraId="57BBE8DD" w14:textId="77777777" w:rsidR="00AB211C" w:rsidRPr="006A0EFF" w:rsidRDefault="00AB211C">
      <w:pPr>
        <w:rPr>
          <w:rFonts w:ascii="Arial" w:hAnsi="Arial" w:cs="Arial"/>
        </w:rPr>
      </w:pPr>
    </w:p>
    <w:sectPr w:rsidR="00AB211C" w:rsidRPr="006A0EFF" w:rsidSect="00F33DBC">
      <w:footerReference w:type="default" r:id="rId6"/>
      <w:pgSz w:w="11904" w:h="16836"/>
      <w:pgMar w:top="990" w:right="990" w:bottom="990" w:left="990" w:header="720" w:footer="720" w:gutter="0"/>
      <w:cols w:space="720"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9C4AE5" w16cid:durableId="245B5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0EEB0" w14:textId="77777777" w:rsidR="00686A9E" w:rsidRDefault="00686A9E" w:rsidP="00F63AD8">
      <w:r>
        <w:separator/>
      </w:r>
    </w:p>
  </w:endnote>
  <w:endnote w:type="continuationSeparator" w:id="0">
    <w:p w14:paraId="6E397F8E" w14:textId="77777777" w:rsidR="00686A9E" w:rsidRDefault="00686A9E" w:rsidP="00F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524998"/>
      <w:docPartObj>
        <w:docPartGallery w:val="Page Numbers (Bottom of Page)"/>
        <w:docPartUnique/>
      </w:docPartObj>
    </w:sdtPr>
    <w:sdtEndPr/>
    <w:sdtContent>
      <w:p w14:paraId="5AD96D34" w14:textId="61D0DB10" w:rsidR="00F63AD8" w:rsidRDefault="00F63AD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9E1">
          <w:rPr>
            <w:noProof/>
          </w:rPr>
          <w:t>1</w:t>
        </w:r>
        <w:r>
          <w:fldChar w:fldCharType="end"/>
        </w:r>
      </w:p>
    </w:sdtContent>
  </w:sdt>
  <w:p w14:paraId="623F4020" w14:textId="77777777" w:rsidR="00F63AD8" w:rsidRDefault="00F63A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01A87" w14:textId="77777777" w:rsidR="00686A9E" w:rsidRDefault="00686A9E" w:rsidP="00F63AD8">
      <w:r>
        <w:separator/>
      </w:r>
    </w:p>
  </w:footnote>
  <w:footnote w:type="continuationSeparator" w:id="0">
    <w:p w14:paraId="03CFA680" w14:textId="77777777" w:rsidR="00686A9E" w:rsidRDefault="00686A9E" w:rsidP="00F63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B5"/>
    <w:rsid w:val="000046CF"/>
    <w:rsid w:val="00013CBC"/>
    <w:rsid w:val="000163AC"/>
    <w:rsid w:val="00027652"/>
    <w:rsid w:val="00081396"/>
    <w:rsid w:val="000E09DD"/>
    <w:rsid w:val="000E1C74"/>
    <w:rsid w:val="00111444"/>
    <w:rsid w:val="00132E64"/>
    <w:rsid w:val="00147CA2"/>
    <w:rsid w:val="001505FE"/>
    <w:rsid w:val="001645EF"/>
    <w:rsid w:val="00214E57"/>
    <w:rsid w:val="00215D79"/>
    <w:rsid w:val="00286F94"/>
    <w:rsid w:val="002A5B7C"/>
    <w:rsid w:val="002C1A0D"/>
    <w:rsid w:val="002E2F77"/>
    <w:rsid w:val="002E7AC9"/>
    <w:rsid w:val="002F3304"/>
    <w:rsid w:val="002F5EA8"/>
    <w:rsid w:val="00324EB5"/>
    <w:rsid w:val="0034652F"/>
    <w:rsid w:val="0036081D"/>
    <w:rsid w:val="003911B6"/>
    <w:rsid w:val="003955C1"/>
    <w:rsid w:val="003A2F1D"/>
    <w:rsid w:val="003B317E"/>
    <w:rsid w:val="003C569B"/>
    <w:rsid w:val="00424BFB"/>
    <w:rsid w:val="004D372F"/>
    <w:rsid w:val="004D7E43"/>
    <w:rsid w:val="00500EA8"/>
    <w:rsid w:val="005167E5"/>
    <w:rsid w:val="005425DB"/>
    <w:rsid w:val="00593234"/>
    <w:rsid w:val="005E4A9B"/>
    <w:rsid w:val="00654260"/>
    <w:rsid w:val="00686A9E"/>
    <w:rsid w:val="00697B81"/>
    <w:rsid w:val="006A0EFF"/>
    <w:rsid w:val="006A728D"/>
    <w:rsid w:val="006B2C60"/>
    <w:rsid w:val="006C549C"/>
    <w:rsid w:val="006E1774"/>
    <w:rsid w:val="00777916"/>
    <w:rsid w:val="00786835"/>
    <w:rsid w:val="007B3094"/>
    <w:rsid w:val="00874B38"/>
    <w:rsid w:val="00915803"/>
    <w:rsid w:val="009338CA"/>
    <w:rsid w:val="009607C2"/>
    <w:rsid w:val="00991429"/>
    <w:rsid w:val="009A1B5F"/>
    <w:rsid w:val="00A8439C"/>
    <w:rsid w:val="00A96EFC"/>
    <w:rsid w:val="00AA56E5"/>
    <w:rsid w:val="00AB211C"/>
    <w:rsid w:val="00AC4845"/>
    <w:rsid w:val="00AF4777"/>
    <w:rsid w:val="00AF59F8"/>
    <w:rsid w:val="00B109E1"/>
    <w:rsid w:val="00B162C3"/>
    <w:rsid w:val="00B31CAD"/>
    <w:rsid w:val="00B57D21"/>
    <w:rsid w:val="00B95BB2"/>
    <w:rsid w:val="00BA6962"/>
    <w:rsid w:val="00BB265E"/>
    <w:rsid w:val="00BC39D2"/>
    <w:rsid w:val="00C17291"/>
    <w:rsid w:val="00CD0A13"/>
    <w:rsid w:val="00CF70B4"/>
    <w:rsid w:val="00D04A0B"/>
    <w:rsid w:val="00DA5ED5"/>
    <w:rsid w:val="00E01558"/>
    <w:rsid w:val="00EC1609"/>
    <w:rsid w:val="00F33DBC"/>
    <w:rsid w:val="00F63AD8"/>
    <w:rsid w:val="00F63D54"/>
    <w:rsid w:val="00F747AF"/>
    <w:rsid w:val="00F93E98"/>
    <w:rsid w:val="00FC2382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6DD2D"/>
  <w15:chartTrackingRefBased/>
  <w15:docId w15:val="{D0789CDA-A645-48B6-B287-8D844EE6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4EB5"/>
    <w:pPr>
      <w:widowControl w:val="0"/>
      <w:autoSpaceDE w:val="0"/>
      <w:autoSpaceDN w:val="0"/>
      <w:adjustRightInd w:val="0"/>
    </w:pPr>
    <w:rPr>
      <w:rFonts w:ascii="Times New Roman Standard" w:hAnsi="Times New Roman Standar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43D71"/>
    <w:pPr>
      <w:widowControl/>
      <w:autoSpaceDE/>
      <w:autoSpaceDN/>
      <w:adjustRightInd/>
    </w:pPr>
    <w:rPr>
      <w:rFonts w:ascii="Tahoma" w:eastAsia="Times New Roman" w:hAnsi="Tahoma"/>
      <w:sz w:val="16"/>
      <w:szCs w:val="16"/>
    </w:rPr>
  </w:style>
  <w:style w:type="paragraph" w:customStyle="1" w:styleId="Default">
    <w:name w:val="Default"/>
    <w:rsid w:val="000163A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rsid w:val="009914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rsid w:val="00F63A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63AD8"/>
    <w:rPr>
      <w:rFonts w:ascii="Times New Roman Standard" w:hAnsi="Times New Roman Standard"/>
    </w:rPr>
  </w:style>
  <w:style w:type="paragraph" w:styleId="Fuzeile">
    <w:name w:val="footer"/>
    <w:basedOn w:val="Standard"/>
    <w:link w:val="FuzeileZchn"/>
    <w:uiPriority w:val="99"/>
    <w:rsid w:val="00F63A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3AD8"/>
    <w:rPr>
      <w:rFonts w:ascii="Times New Roman Standard" w:hAnsi="Times New Roman Standard"/>
    </w:rPr>
  </w:style>
  <w:style w:type="character" w:styleId="Kommentarzeichen">
    <w:name w:val="annotation reference"/>
    <w:basedOn w:val="Absatz-Standardschriftart"/>
    <w:rsid w:val="006A728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A728D"/>
  </w:style>
  <w:style w:type="character" w:customStyle="1" w:styleId="KommentartextZchn">
    <w:name w:val="Kommentartext Zchn"/>
    <w:basedOn w:val="Absatz-Standardschriftart"/>
    <w:link w:val="Kommentartext"/>
    <w:rsid w:val="006A728D"/>
    <w:rPr>
      <w:rFonts w:ascii="Times New Roman Standard" w:hAnsi="Times New Roman Standard"/>
    </w:rPr>
  </w:style>
  <w:style w:type="paragraph" w:styleId="Kommentarthema">
    <w:name w:val="annotation subject"/>
    <w:basedOn w:val="Kommentartext"/>
    <w:next w:val="Kommentartext"/>
    <w:link w:val="KommentarthemaZchn"/>
    <w:rsid w:val="006A72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A728D"/>
    <w:rPr>
      <w:rFonts w:ascii="Times New Roman Standard" w:hAnsi="Times New Roman Standar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ENTSCHEIDUNGSVORLAGE ZUR INNERUNIVERSITÄREN FORSCHUNGSFÖRDERUNG</vt:lpstr>
    </vt:vector>
  </TitlesOfParts>
  <Company>Johannes Gutenberg-Universität Mainz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ENTSCHEIDUNGSVORLAGE ZUR INNERUNIVERSITÄREN FORSCHUNGSFÖRDERUNG</dc:title>
  <dc:subject/>
  <dc:creator>rohrwick</dc:creator>
  <cp:keywords/>
  <cp:lastModifiedBy>Kretschmer, Katrin</cp:lastModifiedBy>
  <cp:revision>2</cp:revision>
  <cp:lastPrinted>2021-05-20T10:55:00Z</cp:lastPrinted>
  <dcterms:created xsi:type="dcterms:W3CDTF">2021-06-30T06:27:00Z</dcterms:created>
  <dcterms:modified xsi:type="dcterms:W3CDTF">2021-06-30T06:27:00Z</dcterms:modified>
</cp:coreProperties>
</file>